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B5F6" w14:textId="1D638FE2" w:rsidR="005D3D53" w:rsidRPr="00A26B74" w:rsidRDefault="003F0D1C" w:rsidP="005D3D53">
      <w:pPr>
        <w:tabs>
          <w:tab w:val="left" w:pos="0"/>
          <w:tab w:val="left" w:pos="187"/>
          <w:tab w:val="left" w:pos="547"/>
          <w:tab w:val="left" w:pos="907"/>
          <w:tab w:val="left" w:pos="1267"/>
        </w:tabs>
        <w:autoSpaceDE w:val="0"/>
        <w:autoSpaceDN w:val="0"/>
        <w:adjustRightInd w:val="0"/>
        <w:jc w:val="center"/>
        <w:rPr>
          <w:b/>
          <w:bCs/>
        </w:rPr>
      </w:pPr>
      <w:sdt>
        <w:sdtPr>
          <w:rPr>
            <w:rFonts w:ascii="Times New Roman Bold" w:hAnsi="Times New Roman Bold"/>
            <w:b/>
            <w:bCs/>
            <w:caps/>
          </w:rPr>
          <w:alias w:val="Category"/>
          <w:tag w:val=""/>
          <w:id w:val="1378515306"/>
          <w:placeholder>
            <w:docPart w:val="E5D8F49BF6C7439390AFB7E4D265CB3E"/>
          </w:placeholder>
          <w:dataBinding w:prefixMappings="xmlns:ns0='http://purl.org/dc/elements/1.1/' xmlns:ns1='http://schemas.openxmlformats.org/package/2006/metadata/core-properties' " w:xpath="/ns1:coreProperties[1]/ns1:category[1]" w:storeItemID="{6C3C8BC8-F283-45AE-878A-BAB7291924A1}"/>
          <w:text/>
        </w:sdtPr>
        <w:sdtEndPr/>
        <w:sdtContent>
          <w:r w:rsidR="00431CA2">
            <w:rPr>
              <w:rFonts w:ascii="Times New Roman Bold" w:hAnsi="Times New Roman Bold"/>
              <w:b/>
              <w:bCs/>
              <w:caps/>
            </w:rPr>
            <w:t>Category 500</w:t>
          </w:r>
        </w:sdtContent>
      </w:sdt>
    </w:p>
    <w:p w14:paraId="10FB5DAF" w14:textId="77777777" w:rsidR="005D3D53" w:rsidRPr="00A26B74" w:rsidRDefault="00AA6D48" w:rsidP="005D3D53">
      <w:pPr>
        <w:tabs>
          <w:tab w:val="left" w:pos="0"/>
          <w:tab w:val="left" w:pos="187"/>
          <w:tab w:val="left" w:pos="547"/>
          <w:tab w:val="left" w:pos="907"/>
          <w:tab w:val="left" w:pos="1267"/>
        </w:tabs>
        <w:autoSpaceDE w:val="0"/>
        <w:autoSpaceDN w:val="0"/>
        <w:adjustRightInd w:val="0"/>
        <w:jc w:val="center"/>
        <w:rPr>
          <w:b/>
          <w:bCs/>
        </w:rPr>
      </w:pPr>
      <w:r w:rsidRPr="00A26B74">
        <w:rPr>
          <w:b/>
          <w:bCs/>
        </w:rPr>
        <w:t>PAVING</w:t>
      </w:r>
    </w:p>
    <w:p w14:paraId="703C5123" w14:textId="4AD454F3" w:rsidR="0044328A" w:rsidRPr="00A26B74" w:rsidRDefault="0044328A" w:rsidP="0044328A">
      <w:pPr>
        <w:pStyle w:val="BodyTextIndent3"/>
        <w:tabs>
          <w:tab w:val="left" w:pos="0"/>
          <w:tab w:val="left" w:pos="187"/>
          <w:tab w:val="left" w:pos="547"/>
          <w:tab w:val="left" w:pos="907"/>
          <w:tab w:val="left" w:pos="1267"/>
          <w:tab w:val="left" w:pos="1627"/>
          <w:tab w:val="left" w:pos="1987"/>
        </w:tabs>
        <w:ind w:left="0"/>
        <w:rPr>
          <w:sz w:val="24"/>
          <w:szCs w:val="24"/>
        </w:rPr>
      </w:pPr>
      <w:r w:rsidRPr="00A26B74">
        <w:rPr>
          <w:sz w:val="24"/>
          <w:szCs w:val="24"/>
        </w:rPr>
        <w:fldChar w:fldCharType="begin"/>
      </w:r>
      <w:r w:rsidRPr="00A26B74">
        <w:rPr>
          <w:sz w:val="24"/>
          <w:szCs w:val="24"/>
        </w:rPr>
        <w:instrText xml:space="preserve"> TC "SP</w:instrText>
      </w:r>
      <w:r>
        <w:rPr>
          <w:sz w:val="24"/>
          <w:szCs w:val="24"/>
        </w:rPr>
        <w:instrText xml:space="preserve"> – </w:instrText>
      </w:r>
      <w:r w:rsidRPr="00A26B74">
        <w:rPr>
          <w:sz w:val="24"/>
          <w:szCs w:val="24"/>
        </w:rPr>
        <w:instrText xml:space="preserve">Section 528 — Resurfacing Asphalt Pavement Using Portland Cement Concrete" </w:instrText>
      </w:r>
      <w:r w:rsidRPr="00A26B74">
        <w:rPr>
          <w:sz w:val="24"/>
          <w:szCs w:val="24"/>
        </w:rPr>
        <w:fldChar w:fldCharType="end"/>
      </w:r>
    </w:p>
    <w:p w14:paraId="212814DC" w14:textId="4779123F" w:rsidR="005D3D53" w:rsidRPr="00B366AE" w:rsidRDefault="0044328A" w:rsidP="005D3D53">
      <w:pPr>
        <w:tabs>
          <w:tab w:val="left" w:pos="0"/>
          <w:tab w:val="left" w:pos="187"/>
          <w:tab w:val="left" w:pos="547"/>
          <w:tab w:val="left" w:pos="907"/>
          <w:tab w:val="left" w:pos="1267"/>
        </w:tabs>
        <w:autoSpaceDE w:val="0"/>
        <w:autoSpaceDN w:val="0"/>
        <w:adjustRightInd w:val="0"/>
        <w:jc w:val="center"/>
      </w:pPr>
      <w:r>
        <w:rPr>
          <w:b/>
          <w:bCs/>
        </w:rPr>
        <w:t xml:space="preserve">SECTION </w:t>
      </w:r>
      <w:bookmarkStart w:id="0" w:name="_Hlk520810612"/>
      <w:sdt>
        <w:sdtPr>
          <w:rPr>
            <w:rFonts w:ascii="Times New Roman Bold" w:hAnsi="Times New Roman Bold"/>
            <w:b/>
            <w:bCs/>
            <w:caps/>
          </w:rPr>
          <w:alias w:val="Title"/>
          <w:tag w:val=""/>
          <w:id w:val="283931222"/>
          <w:placeholder>
            <w:docPart w:val="7E3E50B41E764A9CAD470AC2EA2AB1AB"/>
          </w:placeholder>
          <w:dataBinding w:prefixMappings="xmlns:ns0='http://purl.org/dc/elements/1.1/' xmlns:ns1='http://schemas.openxmlformats.org/package/2006/metadata/core-properties' " w:xpath="/ns1:coreProperties[1]/ns0:title[1]" w:storeItemID="{6C3C8BC8-F283-45AE-878A-BAB7291924A1}"/>
          <w:text/>
        </w:sdtPr>
        <w:sdtEndPr/>
        <w:sdtContent>
          <w:r w:rsidR="00B366AE" w:rsidRPr="00B366AE">
            <w:rPr>
              <w:rFonts w:ascii="Times New Roman Bold" w:hAnsi="Times New Roman Bold"/>
              <w:b/>
              <w:bCs/>
              <w:caps/>
            </w:rPr>
            <w:t>528 — Resurfacing Asphalt Pavement Using Portland Cement Concrete</w:t>
          </w:r>
        </w:sdtContent>
      </w:sdt>
    </w:p>
    <w:bookmarkEnd w:id="0"/>
    <w:p w14:paraId="25420165" w14:textId="77777777" w:rsidR="0044328A" w:rsidRDefault="0044328A" w:rsidP="005D3D53">
      <w:pPr>
        <w:tabs>
          <w:tab w:val="left" w:pos="0"/>
          <w:tab w:val="left" w:pos="187"/>
          <w:tab w:val="left" w:pos="547"/>
          <w:tab w:val="left" w:pos="907"/>
          <w:tab w:val="left" w:pos="1267"/>
        </w:tabs>
        <w:autoSpaceDE w:val="0"/>
        <w:autoSpaceDN w:val="0"/>
        <w:adjustRightInd w:val="0"/>
        <w:jc w:val="both"/>
        <w:rPr>
          <w:b/>
          <w:bCs/>
        </w:rPr>
      </w:pPr>
    </w:p>
    <w:p w14:paraId="6733CD73" w14:textId="5E2F61E4" w:rsidR="00833DDD"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t>528.01 DESCRIPTION</w:t>
      </w:r>
    </w:p>
    <w:p w14:paraId="278AFA2C" w14:textId="77777777" w:rsidR="00833DDD" w:rsidRDefault="00833DDD" w:rsidP="005D3D53">
      <w:pPr>
        <w:tabs>
          <w:tab w:val="left" w:pos="0"/>
          <w:tab w:val="left" w:pos="187"/>
          <w:tab w:val="left" w:pos="547"/>
          <w:tab w:val="left" w:pos="907"/>
          <w:tab w:val="left" w:pos="1267"/>
        </w:tabs>
        <w:autoSpaceDE w:val="0"/>
        <w:autoSpaceDN w:val="0"/>
        <w:adjustRightInd w:val="0"/>
        <w:jc w:val="both"/>
      </w:pPr>
    </w:p>
    <w:p w14:paraId="4E0EA531" w14:textId="495D9E34" w:rsidR="005D3D53" w:rsidRPr="00A26B74" w:rsidRDefault="00223531" w:rsidP="005D3D53">
      <w:pPr>
        <w:tabs>
          <w:tab w:val="left" w:pos="0"/>
          <w:tab w:val="left" w:pos="187"/>
          <w:tab w:val="left" w:pos="547"/>
          <w:tab w:val="left" w:pos="907"/>
          <w:tab w:val="left" w:pos="1267"/>
        </w:tabs>
        <w:autoSpaceDE w:val="0"/>
        <w:autoSpaceDN w:val="0"/>
        <w:adjustRightInd w:val="0"/>
        <w:jc w:val="both"/>
      </w:pPr>
      <w:r>
        <w:t>Resurface</w:t>
      </w:r>
      <w:r w:rsidRPr="00A26B74">
        <w:t xml:space="preserve"> existing</w:t>
      </w:r>
      <w:r w:rsidR="00AA6D48" w:rsidRPr="00A26B74">
        <w:t xml:space="preserve"> asphalt pavements with a </w:t>
      </w:r>
      <w:r w:rsidR="00E5767A">
        <w:t>P</w:t>
      </w:r>
      <w:r w:rsidR="000A3FEE" w:rsidRPr="00A26B74">
        <w:t xml:space="preserve">ortland </w:t>
      </w:r>
      <w:r w:rsidR="00E5767A">
        <w:t>C</w:t>
      </w:r>
      <w:r w:rsidR="000A3FEE" w:rsidRPr="00A26B74">
        <w:t xml:space="preserve">ement </w:t>
      </w:r>
      <w:r w:rsidR="00E5767A">
        <w:t>C</w:t>
      </w:r>
      <w:r w:rsidR="000A3FEE" w:rsidRPr="00A26B74">
        <w:t>oncrete (P</w:t>
      </w:r>
      <w:r w:rsidR="00AA6D48" w:rsidRPr="00A26B74">
        <w:t>CC</w:t>
      </w:r>
      <w:r w:rsidR="000A3FEE" w:rsidRPr="00A26B74">
        <w:t>)</w:t>
      </w:r>
      <w:r w:rsidR="00AA6D48" w:rsidRPr="00A26B74">
        <w:t xml:space="preserve"> surface</w:t>
      </w:r>
      <w:r w:rsidR="001A0727">
        <w:t>.</w:t>
      </w:r>
      <w:r w:rsidR="00A26B74">
        <w:t xml:space="preserve"> </w:t>
      </w:r>
      <w:r w:rsidR="001A1E94">
        <w:t xml:space="preserve">The location and extent of the resurfacing will be </w:t>
      </w:r>
      <w:r w:rsidR="00AA6D48" w:rsidRPr="00A26B74">
        <w:t>as specified and as directed.</w:t>
      </w:r>
    </w:p>
    <w:p w14:paraId="22E41EBF"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45A56C22" w14:textId="08095F51" w:rsidR="00833DDD" w:rsidRDefault="00AE68D0" w:rsidP="005D3D53">
      <w:pPr>
        <w:tabs>
          <w:tab w:val="left" w:pos="0"/>
          <w:tab w:val="left" w:pos="187"/>
          <w:tab w:val="left" w:pos="547"/>
          <w:tab w:val="left" w:pos="907"/>
          <w:tab w:val="left" w:pos="1267"/>
        </w:tabs>
      </w:pPr>
      <w:r w:rsidRPr="00A63D67">
        <w:rPr>
          <w:b/>
        </w:rPr>
        <w:t xml:space="preserve">528.01.01 </w:t>
      </w:r>
      <w:proofErr w:type="spellStart"/>
      <w:r w:rsidR="00AA6D48" w:rsidRPr="00A63D67">
        <w:rPr>
          <w:b/>
        </w:rPr>
        <w:t>W</w:t>
      </w:r>
      <w:r w:rsidR="001A75CA" w:rsidRPr="00A63D67">
        <w:rPr>
          <w:b/>
        </w:rPr>
        <w:t>hitetop</w:t>
      </w:r>
      <w:proofErr w:type="spellEnd"/>
      <w:r w:rsidR="00E5767A">
        <w:rPr>
          <w:b/>
        </w:rPr>
        <w:t xml:space="preserve"> </w:t>
      </w:r>
      <w:r w:rsidR="00AA6D48" w:rsidRPr="00A63D67">
        <w:rPr>
          <w:b/>
        </w:rPr>
        <w:t>Patching</w:t>
      </w:r>
      <w:r w:rsidR="00E5767A">
        <w:rPr>
          <w:b/>
        </w:rPr>
        <w:t xml:space="preserve"> (WT</w:t>
      </w:r>
      <w:r w:rsidR="004F67A5">
        <w:rPr>
          <w:b/>
        </w:rPr>
        <w:t xml:space="preserve"> </w:t>
      </w:r>
      <w:r w:rsidR="00E5767A">
        <w:rPr>
          <w:b/>
        </w:rPr>
        <w:t>P</w:t>
      </w:r>
      <w:r w:rsidR="004F67A5">
        <w:rPr>
          <w:b/>
        </w:rPr>
        <w:t>atching</w:t>
      </w:r>
      <w:r w:rsidR="00E5767A">
        <w:rPr>
          <w:b/>
        </w:rPr>
        <w:t>)</w:t>
      </w:r>
      <w:r w:rsidR="00AA6D48" w:rsidRPr="00A63D67">
        <w:t>.</w:t>
      </w:r>
    </w:p>
    <w:p w14:paraId="7F481247" w14:textId="77777777" w:rsidR="00833DDD" w:rsidRDefault="00833DDD" w:rsidP="005D3D53">
      <w:pPr>
        <w:tabs>
          <w:tab w:val="left" w:pos="0"/>
          <w:tab w:val="left" w:pos="187"/>
          <w:tab w:val="left" w:pos="547"/>
          <w:tab w:val="left" w:pos="907"/>
          <w:tab w:val="left" w:pos="1267"/>
        </w:tabs>
      </w:pPr>
    </w:p>
    <w:p w14:paraId="247C45FA" w14:textId="763235D5" w:rsidR="005D3D53" w:rsidRPr="00A26B74" w:rsidRDefault="00642E5F" w:rsidP="005D3D53">
      <w:pPr>
        <w:tabs>
          <w:tab w:val="left" w:pos="0"/>
          <w:tab w:val="left" w:pos="187"/>
          <w:tab w:val="left" w:pos="547"/>
          <w:tab w:val="left" w:pos="907"/>
          <w:tab w:val="left" w:pos="1267"/>
        </w:tabs>
      </w:pPr>
      <w:r w:rsidRPr="00A63D67">
        <w:t>R</w:t>
      </w:r>
      <w:r w:rsidR="00AA6D48" w:rsidRPr="00A63D67">
        <w:t>emov</w:t>
      </w:r>
      <w:r w:rsidR="00C909EA">
        <w:t>al of</w:t>
      </w:r>
      <w:r w:rsidR="00AA6D48" w:rsidRPr="00A63D67">
        <w:t xml:space="preserve"> deteriorated remaining pavement</w:t>
      </w:r>
      <w:r w:rsidR="00C909EA">
        <w:t>, stone base, or soil</w:t>
      </w:r>
      <w:r w:rsidR="00AA6D48" w:rsidRPr="00A63D67">
        <w:t xml:space="preserve"> after </w:t>
      </w:r>
      <w:r w:rsidR="00543457" w:rsidRPr="00A63D67">
        <w:t>milling and</w:t>
      </w:r>
      <w:r w:rsidRPr="00A63D67">
        <w:t xml:space="preserve"> re</w:t>
      </w:r>
      <w:r w:rsidR="00302204" w:rsidRPr="00A63D67">
        <w:t>plac</w:t>
      </w:r>
      <w:r w:rsidR="00C909EA">
        <w:t>ing</w:t>
      </w:r>
      <w:r w:rsidR="00302204" w:rsidRPr="00A63D67">
        <w:t xml:space="preserve"> with concrete.</w:t>
      </w:r>
      <w:r w:rsidR="00AA6D48" w:rsidRPr="00A26B74">
        <w:t xml:space="preserve"> </w:t>
      </w:r>
    </w:p>
    <w:p w14:paraId="4E955153" w14:textId="77777777" w:rsidR="005D3D53" w:rsidRPr="00A26B74" w:rsidRDefault="005D3D53" w:rsidP="005D3D53">
      <w:pPr>
        <w:tabs>
          <w:tab w:val="left" w:pos="0"/>
          <w:tab w:val="left" w:pos="187"/>
          <w:tab w:val="left" w:pos="547"/>
          <w:tab w:val="left" w:pos="907"/>
          <w:tab w:val="left" w:pos="1267"/>
        </w:tabs>
      </w:pPr>
    </w:p>
    <w:p w14:paraId="2EB2DFB3" w14:textId="254610C3" w:rsidR="005D3D53" w:rsidRPr="00A26B74" w:rsidRDefault="00344683" w:rsidP="005D3D53">
      <w:pPr>
        <w:tabs>
          <w:tab w:val="left" w:pos="0"/>
          <w:tab w:val="left" w:pos="187"/>
          <w:tab w:val="left" w:pos="547"/>
          <w:tab w:val="left" w:pos="907"/>
          <w:tab w:val="left" w:pos="1267"/>
        </w:tabs>
        <w:autoSpaceDE w:val="0"/>
        <w:autoSpaceDN w:val="0"/>
        <w:adjustRightInd w:val="0"/>
        <w:rPr>
          <w:b/>
          <w:bCs/>
        </w:rPr>
      </w:pPr>
      <w:r>
        <w:rPr>
          <w:b/>
          <w:bCs/>
        </w:rPr>
        <w:t>528.02 MATERIALS</w:t>
      </w:r>
    </w:p>
    <w:p w14:paraId="1F3CA23B" w14:textId="5FDF1E38" w:rsidR="005D3D53" w:rsidRDefault="005D3D53" w:rsidP="005D3D53">
      <w:pPr>
        <w:tabs>
          <w:tab w:val="left" w:pos="0"/>
          <w:tab w:val="left" w:pos="187"/>
          <w:tab w:val="left" w:pos="547"/>
          <w:tab w:val="left" w:pos="907"/>
          <w:tab w:val="left" w:pos="1267"/>
        </w:tabs>
        <w:autoSpaceDE w:val="0"/>
        <w:autoSpaceDN w:val="0"/>
        <w:adjustRightInd w:val="0"/>
      </w:pPr>
    </w:p>
    <w:tbl>
      <w:tblPr>
        <w:tblpPr w:leftFromText="180" w:rightFromText="180" w:vertAnchor="text" w:tblpX="720"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4461"/>
        <w:gridCol w:w="2747"/>
      </w:tblGrid>
      <w:tr w:rsidR="00344683" w:rsidRPr="00344683" w14:paraId="2027F7EB" w14:textId="77777777" w:rsidTr="00833DDD">
        <w:trPr>
          <w:tblCellSpacing w:w="15" w:type="dxa"/>
        </w:trPr>
        <w:tc>
          <w:tcPr>
            <w:tcW w:w="0" w:type="auto"/>
            <w:vAlign w:val="center"/>
            <w:hideMark/>
          </w:tcPr>
          <w:p w14:paraId="1DF4D5E8" w14:textId="77777777" w:rsidR="00344683" w:rsidRDefault="00344683" w:rsidP="00833DDD">
            <w:pPr>
              <w:ind w:left="43"/>
              <w:jc w:val="both"/>
            </w:pPr>
            <w:r w:rsidRPr="00A26B74">
              <w:t>Aggregate</w:t>
            </w:r>
            <w:r w:rsidR="00131D59">
              <w:t>s</w:t>
            </w:r>
            <w:r w:rsidRPr="00A26B74">
              <w:t xml:space="preserve"> </w:t>
            </w:r>
          </w:p>
          <w:p w14:paraId="4E3A4510" w14:textId="1628D936" w:rsidR="001A1E94" w:rsidRPr="00344683" w:rsidRDefault="001A1E94" w:rsidP="00833DDD">
            <w:pPr>
              <w:jc w:val="both"/>
              <w:rPr>
                <w:color w:val="000000"/>
              </w:rPr>
            </w:pPr>
            <w:r>
              <w:rPr>
                <w:color w:val="000000"/>
              </w:rPr>
              <w:t>Concrete Admixtures</w:t>
            </w:r>
          </w:p>
        </w:tc>
        <w:tc>
          <w:tcPr>
            <w:tcW w:w="0" w:type="auto"/>
            <w:vAlign w:val="center"/>
            <w:hideMark/>
          </w:tcPr>
          <w:p w14:paraId="50BB4F90" w14:textId="32A83552" w:rsidR="00344683" w:rsidRDefault="00344683" w:rsidP="00833DDD">
            <w:pPr>
              <w:ind w:left="705"/>
              <w:jc w:val="both"/>
              <w:rPr>
                <w:color w:val="000000"/>
              </w:rPr>
            </w:pPr>
            <w:r w:rsidRPr="00A26B74">
              <w:t>901</w:t>
            </w:r>
            <w:r w:rsidR="001A1E94">
              <w:t>.01</w:t>
            </w:r>
          </w:p>
          <w:p w14:paraId="2C785A2B" w14:textId="34E5A731" w:rsidR="001A1E94" w:rsidRPr="00344683" w:rsidRDefault="001A1E94" w:rsidP="00833DDD">
            <w:pPr>
              <w:ind w:left="705"/>
              <w:jc w:val="both"/>
              <w:rPr>
                <w:color w:val="000000"/>
              </w:rPr>
            </w:pPr>
            <w:r>
              <w:t>902</w:t>
            </w:r>
            <w:r w:rsidRPr="00223531">
              <w:rPr>
                <w:color w:val="000000"/>
              </w:rPr>
              <w:t>.</w:t>
            </w:r>
            <w:r>
              <w:rPr>
                <w:color w:val="000000"/>
              </w:rPr>
              <w:t>06</w:t>
            </w:r>
          </w:p>
        </w:tc>
      </w:tr>
      <w:tr w:rsidR="00344683" w:rsidRPr="002849CB" w14:paraId="312C2FE7" w14:textId="77777777" w:rsidTr="00833DDD">
        <w:trPr>
          <w:tblCellSpacing w:w="15" w:type="dxa"/>
        </w:trPr>
        <w:tc>
          <w:tcPr>
            <w:tcW w:w="0" w:type="auto"/>
            <w:vAlign w:val="center"/>
            <w:hideMark/>
          </w:tcPr>
          <w:p w14:paraId="385EB31C" w14:textId="47EBA27C" w:rsidR="00344683" w:rsidRPr="000C013D" w:rsidRDefault="00344683" w:rsidP="00833DDD">
            <w:pPr>
              <w:jc w:val="both"/>
              <w:rPr>
                <w:color w:val="000000"/>
              </w:rPr>
            </w:pPr>
            <w:r w:rsidRPr="000C013D">
              <w:t>P</w:t>
            </w:r>
            <w:r w:rsidR="00E07549" w:rsidRPr="000C013D">
              <w:t xml:space="preserve">ortland </w:t>
            </w:r>
            <w:r w:rsidRPr="000C013D">
              <w:t>C</w:t>
            </w:r>
            <w:r w:rsidR="00E07549" w:rsidRPr="000C013D">
              <w:t xml:space="preserve">ement </w:t>
            </w:r>
            <w:r w:rsidRPr="000C013D">
              <w:t>C</w:t>
            </w:r>
            <w:r w:rsidR="00E07549" w:rsidRPr="000C013D">
              <w:t>oncrete</w:t>
            </w:r>
            <w:r w:rsidR="000C013D">
              <w:t xml:space="preserve"> </w:t>
            </w:r>
            <w:proofErr w:type="spellStart"/>
            <w:r w:rsidR="000C013D">
              <w:t>Whitetopping</w:t>
            </w:r>
            <w:proofErr w:type="spellEnd"/>
            <w:r w:rsidR="000C013D">
              <w:t xml:space="preserve"> Mix</w:t>
            </w:r>
          </w:p>
        </w:tc>
        <w:tc>
          <w:tcPr>
            <w:tcW w:w="0" w:type="auto"/>
            <w:vAlign w:val="center"/>
            <w:hideMark/>
          </w:tcPr>
          <w:p w14:paraId="240A109D" w14:textId="5CCCD8BB" w:rsidR="00344683" w:rsidRPr="000C013D" w:rsidRDefault="00344683" w:rsidP="00833DDD">
            <w:pPr>
              <w:ind w:left="705"/>
              <w:rPr>
                <w:color w:val="000000"/>
              </w:rPr>
            </w:pPr>
            <w:r w:rsidRPr="000C013D">
              <w:t>902.10</w:t>
            </w:r>
            <w:r w:rsidR="00642E5F" w:rsidRPr="000C013D">
              <w:t xml:space="preserve"> Mix No. WT </w:t>
            </w:r>
          </w:p>
        </w:tc>
      </w:tr>
      <w:tr w:rsidR="00344683" w:rsidRPr="00344683" w14:paraId="291DE2AB" w14:textId="77777777" w:rsidTr="00833DDD">
        <w:trPr>
          <w:tblCellSpacing w:w="15" w:type="dxa"/>
        </w:trPr>
        <w:tc>
          <w:tcPr>
            <w:tcW w:w="0" w:type="auto"/>
            <w:vAlign w:val="center"/>
          </w:tcPr>
          <w:p w14:paraId="12D51B16" w14:textId="77777777" w:rsidR="00344683" w:rsidRDefault="00344683" w:rsidP="00833DDD">
            <w:pPr>
              <w:tabs>
                <w:tab w:val="left" w:pos="0"/>
                <w:tab w:val="left" w:pos="187"/>
                <w:tab w:val="left" w:pos="547"/>
                <w:tab w:val="left" w:pos="720"/>
                <w:tab w:val="left" w:pos="907"/>
                <w:tab w:val="left" w:pos="1267"/>
              </w:tabs>
              <w:jc w:val="both"/>
            </w:pPr>
            <w:r w:rsidRPr="00A26B74">
              <w:t xml:space="preserve">Rapid Hardening Cementitious Materials for </w:t>
            </w:r>
          </w:p>
          <w:p w14:paraId="1F34ACCE" w14:textId="6761D923" w:rsidR="00344683" w:rsidRDefault="00344683" w:rsidP="00833DDD">
            <w:pPr>
              <w:tabs>
                <w:tab w:val="left" w:pos="0"/>
                <w:tab w:val="left" w:pos="187"/>
                <w:tab w:val="left" w:pos="547"/>
                <w:tab w:val="left" w:pos="720"/>
                <w:tab w:val="left" w:pos="907"/>
                <w:tab w:val="left" w:pos="1267"/>
              </w:tabs>
              <w:jc w:val="both"/>
            </w:pPr>
            <w:r w:rsidRPr="00A26B74">
              <w:t>Concrete Pavement Repair</w:t>
            </w:r>
            <w:r w:rsidR="00131D59">
              <w:t>s</w:t>
            </w:r>
          </w:p>
        </w:tc>
        <w:tc>
          <w:tcPr>
            <w:tcW w:w="0" w:type="auto"/>
            <w:vAlign w:val="center"/>
          </w:tcPr>
          <w:p w14:paraId="0AC2AD76" w14:textId="77777777" w:rsidR="00344683" w:rsidRDefault="00344683" w:rsidP="00833DDD">
            <w:pPr>
              <w:ind w:left="705"/>
            </w:pPr>
            <w:r w:rsidRPr="00A26B74">
              <w:t>902.14</w:t>
            </w:r>
          </w:p>
          <w:p w14:paraId="42D60F83" w14:textId="297864E0" w:rsidR="00344683" w:rsidRDefault="00344683" w:rsidP="00833DDD">
            <w:pPr>
              <w:ind w:left="705"/>
            </w:pPr>
          </w:p>
        </w:tc>
      </w:tr>
      <w:tr w:rsidR="00344683" w:rsidRPr="00344683" w14:paraId="7F377087" w14:textId="77777777" w:rsidTr="00833DDD">
        <w:trPr>
          <w:tblCellSpacing w:w="15" w:type="dxa"/>
        </w:trPr>
        <w:tc>
          <w:tcPr>
            <w:tcW w:w="0" w:type="auto"/>
            <w:vAlign w:val="center"/>
          </w:tcPr>
          <w:p w14:paraId="2CE5A3EA" w14:textId="4BBA2926" w:rsidR="00344683" w:rsidRDefault="00344683" w:rsidP="00833DDD">
            <w:pPr>
              <w:jc w:val="both"/>
            </w:pPr>
            <w:r w:rsidRPr="00A26B74">
              <w:t>Synthetic Fibers</w:t>
            </w:r>
          </w:p>
        </w:tc>
        <w:tc>
          <w:tcPr>
            <w:tcW w:w="0" w:type="auto"/>
            <w:vAlign w:val="center"/>
          </w:tcPr>
          <w:p w14:paraId="00CE2393" w14:textId="18F9AFEE" w:rsidR="00344683" w:rsidRDefault="00344683" w:rsidP="00833DDD">
            <w:pPr>
              <w:ind w:left="705"/>
            </w:pPr>
            <w:r w:rsidRPr="00A26B74">
              <w:t>902.15</w:t>
            </w:r>
          </w:p>
        </w:tc>
      </w:tr>
      <w:tr w:rsidR="00344683" w:rsidRPr="00344683" w14:paraId="47F72937" w14:textId="77777777" w:rsidTr="00833DDD">
        <w:trPr>
          <w:tblCellSpacing w:w="15" w:type="dxa"/>
        </w:trPr>
        <w:tc>
          <w:tcPr>
            <w:tcW w:w="0" w:type="auto"/>
            <w:vAlign w:val="center"/>
          </w:tcPr>
          <w:p w14:paraId="520A456E" w14:textId="68D22771" w:rsidR="00344683" w:rsidRDefault="00344683" w:rsidP="00833DDD">
            <w:pPr>
              <w:jc w:val="both"/>
            </w:pPr>
            <w:r w:rsidRPr="00A26B74">
              <w:t>Joint</w:t>
            </w:r>
            <w:r w:rsidR="00131D59">
              <w:t>s</w:t>
            </w:r>
          </w:p>
        </w:tc>
        <w:tc>
          <w:tcPr>
            <w:tcW w:w="0" w:type="auto"/>
            <w:vAlign w:val="center"/>
          </w:tcPr>
          <w:p w14:paraId="6F165CE8" w14:textId="5A27F845" w:rsidR="00344683" w:rsidRDefault="00367561" w:rsidP="00833DDD">
            <w:pPr>
              <w:ind w:left="705"/>
            </w:pPr>
            <w:r>
              <w:t xml:space="preserve">Section </w:t>
            </w:r>
            <w:r w:rsidR="00344683" w:rsidRPr="00A26B74">
              <w:t>911</w:t>
            </w:r>
          </w:p>
        </w:tc>
      </w:tr>
      <w:tr w:rsidR="00344683" w:rsidRPr="00344683" w14:paraId="70261065" w14:textId="77777777" w:rsidTr="00833DDD">
        <w:trPr>
          <w:tblCellSpacing w:w="15" w:type="dxa"/>
        </w:trPr>
        <w:tc>
          <w:tcPr>
            <w:tcW w:w="0" w:type="auto"/>
            <w:vAlign w:val="center"/>
          </w:tcPr>
          <w:p w14:paraId="3EB87E49" w14:textId="3A7BA982" w:rsidR="00344683" w:rsidRDefault="00344683" w:rsidP="00833DDD">
            <w:pPr>
              <w:jc w:val="both"/>
            </w:pPr>
            <w:r w:rsidRPr="00A26B74">
              <w:t>Portland Cement Concrete Plants</w:t>
            </w:r>
          </w:p>
        </w:tc>
        <w:tc>
          <w:tcPr>
            <w:tcW w:w="0" w:type="auto"/>
            <w:vAlign w:val="center"/>
          </w:tcPr>
          <w:p w14:paraId="46D18D49" w14:textId="5ECB99BF" w:rsidR="00344683" w:rsidRDefault="00344683" w:rsidP="00833DDD">
            <w:pPr>
              <w:ind w:left="705"/>
            </w:pPr>
            <w:r w:rsidRPr="00A26B74">
              <w:t>915.03</w:t>
            </w:r>
          </w:p>
        </w:tc>
      </w:tr>
    </w:tbl>
    <w:p w14:paraId="0D973AE4" w14:textId="34494984" w:rsidR="00344683" w:rsidRPr="00A26B74" w:rsidRDefault="002C2341" w:rsidP="00833DDD">
      <w:pPr>
        <w:autoSpaceDE w:val="0"/>
        <w:autoSpaceDN w:val="0"/>
        <w:adjustRightInd w:val="0"/>
      </w:pPr>
      <w:r>
        <w:br w:type="textWrapping" w:clear="all"/>
      </w:r>
    </w:p>
    <w:p w14:paraId="49B4130E" w14:textId="34A20680" w:rsidR="00833DDD" w:rsidRDefault="00AA6D48" w:rsidP="005D3D53">
      <w:pPr>
        <w:tabs>
          <w:tab w:val="left" w:pos="0"/>
          <w:tab w:val="left" w:pos="187"/>
          <w:tab w:val="left" w:pos="547"/>
          <w:tab w:val="left" w:pos="907"/>
          <w:tab w:val="left" w:pos="1267"/>
        </w:tabs>
        <w:autoSpaceDE w:val="0"/>
        <w:autoSpaceDN w:val="0"/>
        <w:adjustRightInd w:val="0"/>
        <w:jc w:val="both"/>
        <w:rPr>
          <w:b/>
          <w:bCs/>
        </w:rPr>
      </w:pPr>
      <w:r w:rsidRPr="00A26B74">
        <w:rPr>
          <w:b/>
          <w:bCs/>
        </w:rPr>
        <w:t>528.03 CONSTRUCTION</w:t>
      </w:r>
    </w:p>
    <w:p w14:paraId="260DDE19" w14:textId="77777777" w:rsidR="00833DDD" w:rsidRDefault="00833DDD" w:rsidP="005D3D53">
      <w:pPr>
        <w:tabs>
          <w:tab w:val="left" w:pos="0"/>
          <w:tab w:val="left" w:pos="187"/>
          <w:tab w:val="left" w:pos="547"/>
          <w:tab w:val="left" w:pos="907"/>
          <w:tab w:val="left" w:pos="1267"/>
        </w:tabs>
        <w:autoSpaceDE w:val="0"/>
        <w:autoSpaceDN w:val="0"/>
        <w:adjustRightInd w:val="0"/>
        <w:jc w:val="both"/>
        <w:rPr>
          <w:b/>
          <w:bCs/>
        </w:rPr>
      </w:pPr>
    </w:p>
    <w:p w14:paraId="570765B4" w14:textId="1C4BE145" w:rsidR="005D3D53" w:rsidRDefault="00B37FF9" w:rsidP="005D3D53">
      <w:pPr>
        <w:tabs>
          <w:tab w:val="left" w:pos="0"/>
          <w:tab w:val="left" w:pos="187"/>
          <w:tab w:val="left" w:pos="547"/>
          <w:tab w:val="left" w:pos="907"/>
          <w:tab w:val="left" w:pos="1267"/>
        </w:tabs>
        <w:autoSpaceDE w:val="0"/>
        <w:autoSpaceDN w:val="0"/>
        <w:adjustRightInd w:val="0"/>
        <w:jc w:val="both"/>
      </w:pPr>
      <w:r w:rsidRPr="00A26B74">
        <w:rPr>
          <w:bCs/>
        </w:rPr>
        <w:t>S</w:t>
      </w:r>
      <w:r w:rsidR="00AA6D48" w:rsidRPr="00A26B74">
        <w:t xml:space="preserve">ubmit </w:t>
      </w:r>
      <w:r w:rsidRPr="00A26B74">
        <w:t xml:space="preserve">the </w:t>
      </w:r>
      <w:r w:rsidR="00AA6D48" w:rsidRPr="00A26B74">
        <w:t xml:space="preserve">proposed paving plan at least 30 days prior to </w:t>
      </w:r>
      <w:r w:rsidR="00041857" w:rsidRPr="00A26B74">
        <w:t>beginning the work.</w:t>
      </w:r>
      <w:r w:rsidRPr="00A26B74">
        <w:t xml:space="preserve">  The plan shall include </w:t>
      </w:r>
      <w:r w:rsidR="00AA6D48" w:rsidRPr="00A26B74">
        <w:t xml:space="preserve">equipment, milling plan, proposed material sources, and placement methods. </w:t>
      </w:r>
    </w:p>
    <w:p w14:paraId="51D58CB2" w14:textId="77777777" w:rsidR="00CA07F4" w:rsidRPr="00A26B74" w:rsidRDefault="00CA07F4" w:rsidP="005D3D53">
      <w:pPr>
        <w:tabs>
          <w:tab w:val="left" w:pos="0"/>
          <w:tab w:val="left" w:pos="187"/>
          <w:tab w:val="left" w:pos="547"/>
          <w:tab w:val="left" w:pos="907"/>
          <w:tab w:val="left" w:pos="1267"/>
        </w:tabs>
        <w:autoSpaceDE w:val="0"/>
        <w:autoSpaceDN w:val="0"/>
        <w:adjustRightInd w:val="0"/>
        <w:jc w:val="both"/>
      </w:pPr>
    </w:p>
    <w:p w14:paraId="08836E7F" w14:textId="7A17A2EE" w:rsidR="005D3D53" w:rsidRPr="00A26B74" w:rsidRDefault="009A4CFE" w:rsidP="005D3D53">
      <w:pPr>
        <w:tabs>
          <w:tab w:val="left" w:pos="0"/>
          <w:tab w:val="left" w:pos="187"/>
          <w:tab w:val="left" w:pos="547"/>
          <w:tab w:val="left" w:pos="907"/>
          <w:tab w:val="left" w:pos="1267"/>
        </w:tabs>
        <w:autoSpaceDE w:val="0"/>
        <w:autoSpaceDN w:val="0"/>
        <w:adjustRightInd w:val="0"/>
        <w:jc w:val="both"/>
      </w:pPr>
      <w:r w:rsidRPr="00A26B74">
        <w:t xml:space="preserve">Ensure pavement surfaces are protected from </w:t>
      </w:r>
      <w:r w:rsidR="00741F27">
        <w:t xml:space="preserve">all </w:t>
      </w:r>
      <w:r w:rsidR="00AA6D48" w:rsidRPr="00A26B74">
        <w:t>damage.</w:t>
      </w:r>
      <w:r w:rsidR="00367561">
        <w:t xml:space="preserve"> </w:t>
      </w:r>
      <w:r w:rsidRPr="00A26B74">
        <w:t xml:space="preserve"> </w:t>
      </w:r>
      <w:r w:rsidR="006C055B" w:rsidRPr="00A26B74" w:rsidDel="006C055B">
        <w:t xml:space="preserve"> </w:t>
      </w:r>
      <w:r w:rsidRPr="00A26B74">
        <w:t>Mix,</w:t>
      </w:r>
      <w:r w:rsidR="00AA6D48" w:rsidRPr="00A26B74">
        <w:t xml:space="preserve"> </w:t>
      </w:r>
      <w:r w:rsidRPr="00A26B74">
        <w:t>pl</w:t>
      </w:r>
      <w:r w:rsidR="00AA6D48" w:rsidRPr="00A26B74">
        <w:t>ace</w:t>
      </w:r>
      <w:r w:rsidR="000F7947" w:rsidRPr="00A26B74">
        <w:t>,</w:t>
      </w:r>
      <w:r w:rsidR="00AA6D48" w:rsidRPr="00A26B74">
        <w:t xml:space="preserve"> </w:t>
      </w:r>
      <w:r w:rsidR="000F7947" w:rsidRPr="00A26B74">
        <w:t xml:space="preserve">and </w:t>
      </w:r>
      <w:r w:rsidR="00AA6D48" w:rsidRPr="00A26B74">
        <w:t>finish</w:t>
      </w:r>
      <w:r w:rsidRPr="00A26B74">
        <w:t xml:space="preserve"> the concrete </w:t>
      </w:r>
      <w:r w:rsidR="00AA6D48" w:rsidRPr="00A26B74">
        <w:t xml:space="preserve">when natural light is </w:t>
      </w:r>
      <w:proofErr w:type="gramStart"/>
      <w:r w:rsidR="00AA6D48" w:rsidRPr="00A26B74">
        <w:t>sufficient</w:t>
      </w:r>
      <w:proofErr w:type="gramEnd"/>
      <w:r w:rsidR="000F7947" w:rsidRPr="00A26B74">
        <w:t>,</w:t>
      </w:r>
      <w:r w:rsidR="00AA6D48" w:rsidRPr="00A26B74">
        <w:t xml:space="preserve"> or</w:t>
      </w:r>
      <w:r w:rsidRPr="00A26B74">
        <w:t xml:space="preserve"> provide </w:t>
      </w:r>
      <w:r w:rsidR="00AA6D48" w:rsidRPr="00A26B74">
        <w:t xml:space="preserve">adequate artificial lighting </w:t>
      </w:r>
      <w:r w:rsidRPr="00A26B74">
        <w:t xml:space="preserve">as </w:t>
      </w:r>
      <w:r w:rsidR="00AA6D48" w:rsidRPr="00A26B74">
        <w:t>approved</w:t>
      </w:r>
      <w:r w:rsidRPr="00A26B74">
        <w:t>.</w:t>
      </w:r>
      <w:r w:rsidR="00AA6D48" w:rsidRPr="00A26B74">
        <w:t xml:space="preserve"> </w:t>
      </w:r>
    </w:p>
    <w:p w14:paraId="3532ABD8" w14:textId="77777777" w:rsidR="009C3E3C" w:rsidRPr="00431CA2" w:rsidRDefault="009C3E3C" w:rsidP="005D3D53">
      <w:pPr>
        <w:tabs>
          <w:tab w:val="left" w:pos="0"/>
          <w:tab w:val="left" w:pos="187"/>
          <w:tab w:val="left" w:pos="547"/>
          <w:tab w:val="left" w:pos="907"/>
          <w:tab w:val="left" w:pos="1267"/>
        </w:tabs>
        <w:autoSpaceDE w:val="0"/>
        <w:autoSpaceDN w:val="0"/>
        <w:adjustRightInd w:val="0"/>
        <w:jc w:val="both"/>
        <w:rPr>
          <w:bCs/>
        </w:rPr>
      </w:pPr>
    </w:p>
    <w:p w14:paraId="73F74FAA" w14:textId="475B677F" w:rsidR="005D3D53" w:rsidRPr="00A26B74" w:rsidRDefault="00AA6D48" w:rsidP="005D3D53">
      <w:pPr>
        <w:tabs>
          <w:tab w:val="left" w:pos="0"/>
          <w:tab w:val="left" w:pos="187"/>
          <w:tab w:val="left" w:pos="547"/>
          <w:tab w:val="left" w:pos="907"/>
          <w:tab w:val="left" w:pos="1267"/>
        </w:tabs>
        <w:autoSpaceDE w:val="0"/>
        <w:autoSpaceDN w:val="0"/>
        <w:adjustRightInd w:val="0"/>
        <w:jc w:val="both"/>
      </w:pPr>
      <w:r w:rsidRPr="00A26B74">
        <w:rPr>
          <w:b/>
        </w:rPr>
        <w:t xml:space="preserve">528.03.01 </w:t>
      </w:r>
      <w:r w:rsidRPr="000C013D">
        <w:rPr>
          <w:b/>
        </w:rPr>
        <w:t>Pre-pave</w:t>
      </w:r>
      <w:r w:rsidRPr="00A26B74">
        <w:rPr>
          <w:b/>
        </w:rPr>
        <w:t xml:space="preserve"> meeting</w:t>
      </w:r>
      <w:r w:rsidRPr="00A26B74">
        <w:t xml:space="preserve">. </w:t>
      </w:r>
      <w:r w:rsidR="0044328A">
        <w:t xml:space="preserve"> </w:t>
      </w:r>
      <w:r w:rsidR="000F7947" w:rsidRPr="00A26B74">
        <w:t>Conduct a</w:t>
      </w:r>
      <w:r w:rsidRPr="00A26B74">
        <w:t xml:space="preserve"> pre-paving meeting at least three weeks </w:t>
      </w:r>
      <w:r w:rsidR="008F2ED2" w:rsidRPr="00A26B74">
        <w:t xml:space="preserve">prior to </w:t>
      </w:r>
      <w:r w:rsidR="000F7947" w:rsidRPr="00A26B74">
        <w:t>beginning the work</w:t>
      </w:r>
      <w:r w:rsidRPr="00A26B74">
        <w:t xml:space="preserve">. </w:t>
      </w:r>
      <w:r w:rsidR="00367561">
        <w:t xml:space="preserve"> </w:t>
      </w:r>
      <w:r w:rsidRPr="00A26B74">
        <w:t xml:space="preserve">The meeting shall consist of the following personnel: </w:t>
      </w:r>
      <w:r w:rsidR="00344683">
        <w:t xml:space="preserve"> </w:t>
      </w:r>
      <w:r w:rsidR="007E64F7">
        <w:t>C</w:t>
      </w:r>
      <w:r w:rsidRPr="00A26B74">
        <w:t xml:space="preserve">ontractor, </w:t>
      </w:r>
      <w:r w:rsidR="00043EAD">
        <w:t xml:space="preserve">concrete supplier, </w:t>
      </w:r>
      <w:r w:rsidRPr="00A26B74">
        <w:t xml:space="preserve">paving </w:t>
      </w:r>
      <w:r w:rsidR="007E64F7">
        <w:t>sub-</w:t>
      </w:r>
      <w:r w:rsidRPr="00A26B74">
        <w:t>contractor</w:t>
      </w:r>
      <w:r w:rsidR="00043EAD">
        <w:t xml:space="preserve"> (project manager and onsite foreman/supervisor)</w:t>
      </w:r>
      <w:r w:rsidRPr="00A26B74">
        <w:t xml:space="preserve">, traffic control personnel, </w:t>
      </w:r>
      <w:r w:rsidR="002849CB">
        <w:t>P</w:t>
      </w:r>
      <w:r w:rsidRPr="00A26B74">
        <w:t xml:space="preserve">roject </w:t>
      </w:r>
      <w:r w:rsidR="002849CB">
        <w:t>E</w:t>
      </w:r>
      <w:r w:rsidRPr="00A26B74">
        <w:t xml:space="preserve">ngineer, lab personnel, and OMT </w:t>
      </w:r>
      <w:r w:rsidR="002849CB">
        <w:t>D</w:t>
      </w:r>
      <w:r w:rsidRPr="00A26B74">
        <w:t xml:space="preserve">esign </w:t>
      </w:r>
      <w:r w:rsidR="002849CB">
        <w:t>E</w:t>
      </w:r>
      <w:r w:rsidRPr="00A26B74">
        <w:t xml:space="preserve">ngineer.  </w:t>
      </w:r>
      <w:r w:rsidR="00043EAD">
        <w:t>Provide the meeting minutes to all attendees.</w:t>
      </w:r>
      <w:bookmarkStart w:id="1" w:name="_GoBack"/>
      <w:bookmarkEnd w:id="1"/>
    </w:p>
    <w:p w14:paraId="71B8108F" w14:textId="7675D784" w:rsidR="005D3D53" w:rsidRPr="008128B8" w:rsidRDefault="005D3D53" w:rsidP="00A429B7">
      <w:pPr>
        <w:pStyle w:val="CommentText"/>
        <w:rPr>
          <w:sz w:val="24"/>
          <w:szCs w:val="24"/>
        </w:rPr>
      </w:pPr>
    </w:p>
    <w:p w14:paraId="3D603C0E" w14:textId="02E695E4" w:rsidR="005D3D53" w:rsidRPr="00A26B74" w:rsidRDefault="000F7947" w:rsidP="005D3D53">
      <w:pPr>
        <w:tabs>
          <w:tab w:val="left" w:pos="0"/>
          <w:tab w:val="left" w:pos="187"/>
          <w:tab w:val="left" w:pos="547"/>
          <w:tab w:val="left" w:pos="907"/>
          <w:tab w:val="left" w:pos="1267"/>
        </w:tabs>
        <w:autoSpaceDE w:val="0"/>
        <w:autoSpaceDN w:val="0"/>
        <w:adjustRightInd w:val="0"/>
        <w:jc w:val="both"/>
      </w:pPr>
      <w:r w:rsidRPr="00A26B74">
        <w:t>D</w:t>
      </w:r>
      <w:r w:rsidR="00AA6D48" w:rsidRPr="00A26B74">
        <w:t>iscus</w:t>
      </w:r>
      <w:r w:rsidRPr="00A26B74">
        <w:t>s the following issues d</w:t>
      </w:r>
      <w:r w:rsidR="00AA6D48" w:rsidRPr="00A26B74">
        <w:t xml:space="preserve">uring the meeting: </w:t>
      </w:r>
      <w:r w:rsidR="00344683">
        <w:t xml:space="preserve"> </w:t>
      </w:r>
      <w:r w:rsidR="00AA6D48" w:rsidRPr="00A26B74">
        <w:t xml:space="preserve">work schedule, </w:t>
      </w:r>
      <w:r w:rsidR="00043EAD">
        <w:t xml:space="preserve">who is responsible for changes and the approval process for those changes, </w:t>
      </w:r>
      <w:r w:rsidR="00AA6D48" w:rsidRPr="00A26B74">
        <w:t xml:space="preserve">traffic control, traffic control limits, </w:t>
      </w:r>
      <w:r w:rsidR="00043EAD">
        <w:t xml:space="preserve">weather </w:t>
      </w:r>
      <w:r w:rsidR="00043EAD">
        <w:lastRenderedPageBreak/>
        <w:t xml:space="preserve">conditions/temperatures, </w:t>
      </w:r>
      <w:r w:rsidR="00AA6D48" w:rsidRPr="00A26B74">
        <w:t xml:space="preserve">type of equipment for the work, material supply, </w:t>
      </w:r>
      <w:r w:rsidR="00175259">
        <w:t xml:space="preserve">saw-cutting, </w:t>
      </w:r>
      <w:r w:rsidR="00043EAD">
        <w:t xml:space="preserve">curing, protection/transportation of cylinders if being used for opening strength determination, allowable admixtures, </w:t>
      </w:r>
      <w:r w:rsidR="00AA6D48" w:rsidRPr="00A26B74">
        <w:t>material removal, break down procedures, and opening to traffic.</w:t>
      </w:r>
    </w:p>
    <w:p w14:paraId="2FECB38A" w14:textId="21D9D632" w:rsidR="005D3D53" w:rsidRPr="00A26B74" w:rsidRDefault="005D3D53" w:rsidP="005D3D53">
      <w:pPr>
        <w:tabs>
          <w:tab w:val="left" w:pos="0"/>
          <w:tab w:val="left" w:pos="187"/>
          <w:tab w:val="left" w:pos="547"/>
          <w:tab w:val="left" w:pos="907"/>
          <w:tab w:val="left" w:pos="1267"/>
        </w:tabs>
        <w:autoSpaceDE w:val="0"/>
        <w:autoSpaceDN w:val="0"/>
        <w:adjustRightInd w:val="0"/>
        <w:jc w:val="both"/>
      </w:pPr>
    </w:p>
    <w:p w14:paraId="26B06F6E" w14:textId="18445814" w:rsidR="005D3D53" w:rsidRPr="00A26B74" w:rsidRDefault="00AA6D48" w:rsidP="005D3D53">
      <w:pPr>
        <w:tabs>
          <w:tab w:val="left" w:pos="0"/>
          <w:tab w:val="left" w:pos="187"/>
          <w:tab w:val="left" w:pos="547"/>
          <w:tab w:val="left" w:pos="907"/>
          <w:tab w:val="left" w:pos="1267"/>
        </w:tabs>
        <w:autoSpaceDE w:val="0"/>
        <w:autoSpaceDN w:val="0"/>
        <w:adjustRightInd w:val="0"/>
        <w:jc w:val="both"/>
      </w:pPr>
      <w:r w:rsidRPr="00A26B74">
        <w:t xml:space="preserve">Discussions should </w:t>
      </w:r>
      <w:r w:rsidR="007210C7" w:rsidRPr="00A26B74">
        <w:t xml:space="preserve">also </w:t>
      </w:r>
      <w:r w:rsidRPr="00A26B74">
        <w:t>cover</w:t>
      </w:r>
      <w:r w:rsidR="007210C7" w:rsidRPr="00A26B74">
        <w:t xml:space="preserve"> the following: </w:t>
      </w:r>
      <w:r w:rsidR="00344683">
        <w:t xml:space="preserve"> </w:t>
      </w:r>
      <w:r w:rsidR="007210C7" w:rsidRPr="00A26B74">
        <w:t>a</w:t>
      </w:r>
      <w:r w:rsidRPr="00A26B74">
        <w:t xml:space="preserve"> plan </w:t>
      </w:r>
      <w:r w:rsidR="007210C7" w:rsidRPr="00A26B74">
        <w:t xml:space="preserve">if </w:t>
      </w:r>
      <w:r w:rsidRPr="00A26B74">
        <w:t>the pavement</w:t>
      </w:r>
      <w:r w:rsidR="007210C7" w:rsidRPr="00A26B74">
        <w:t xml:space="preserve"> is</w:t>
      </w:r>
      <w:r w:rsidRPr="00A26B74">
        <w:t xml:space="preserve"> left </w:t>
      </w:r>
      <w:r w:rsidR="007210C7" w:rsidRPr="00A26B74">
        <w:t xml:space="preserve">too thin </w:t>
      </w:r>
      <w:r w:rsidRPr="00A26B74">
        <w:t xml:space="preserve">after milling, </w:t>
      </w:r>
      <w:r w:rsidR="007210C7" w:rsidRPr="00A26B74">
        <w:t xml:space="preserve">a plan if </w:t>
      </w:r>
      <w:r w:rsidRPr="00A26B74">
        <w:t xml:space="preserve">stone base/soil is encountered </w:t>
      </w:r>
      <w:r w:rsidR="007210C7" w:rsidRPr="00A26B74">
        <w:t xml:space="preserve">during </w:t>
      </w:r>
      <w:r w:rsidRPr="00A26B74">
        <w:t xml:space="preserve">or after milling, mix approval, and how to maintain the designed pavement thickness while paving.   </w:t>
      </w:r>
    </w:p>
    <w:p w14:paraId="59AF8E93"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3EFD7F69" w14:textId="33EC9E65" w:rsidR="005D3D53" w:rsidRPr="00A26B74" w:rsidRDefault="00AA6D48" w:rsidP="005D3D53">
      <w:pPr>
        <w:tabs>
          <w:tab w:val="left" w:pos="0"/>
          <w:tab w:val="left" w:pos="187"/>
          <w:tab w:val="left" w:pos="547"/>
          <w:tab w:val="left" w:pos="907"/>
          <w:tab w:val="left" w:pos="1267"/>
        </w:tabs>
        <w:autoSpaceDE w:val="0"/>
        <w:autoSpaceDN w:val="0"/>
        <w:adjustRightInd w:val="0"/>
        <w:jc w:val="both"/>
        <w:rPr>
          <w:bCs/>
        </w:rPr>
      </w:pPr>
      <w:r w:rsidRPr="00A26B74">
        <w:rPr>
          <w:b/>
          <w:bCs/>
        </w:rPr>
        <w:t>528.03.02 Surface Preparation.</w:t>
      </w:r>
      <w:r w:rsidRPr="00A26B74">
        <w:rPr>
          <w:bCs/>
        </w:rPr>
        <w:t xml:space="preserve">  </w:t>
      </w:r>
      <w:r w:rsidR="00253A2E" w:rsidRPr="00A26B74">
        <w:rPr>
          <w:bCs/>
        </w:rPr>
        <w:t xml:space="preserve">Mill the </w:t>
      </w:r>
      <w:r w:rsidRPr="00A26B74">
        <w:rPr>
          <w:bCs/>
        </w:rPr>
        <w:t xml:space="preserve">existing pavement </w:t>
      </w:r>
      <w:r w:rsidR="00253A2E" w:rsidRPr="00A26B74">
        <w:rPr>
          <w:bCs/>
        </w:rPr>
        <w:t xml:space="preserve">before </w:t>
      </w:r>
      <w:proofErr w:type="spellStart"/>
      <w:r w:rsidR="00423946">
        <w:rPr>
          <w:bCs/>
        </w:rPr>
        <w:t>Whitetopping</w:t>
      </w:r>
      <w:proofErr w:type="spellEnd"/>
      <w:r w:rsidR="00423946">
        <w:rPr>
          <w:bCs/>
        </w:rPr>
        <w:t xml:space="preserve"> Mix</w:t>
      </w:r>
      <w:r w:rsidR="00253A2E" w:rsidRPr="00A26B74">
        <w:rPr>
          <w:bCs/>
        </w:rPr>
        <w:t xml:space="preserve"> placement </w:t>
      </w:r>
      <w:r w:rsidRPr="00A26B74">
        <w:rPr>
          <w:bCs/>
        </w:rPr>
        <w:t>as shown or as directed.</w:t>
      </w:r>
      <w:r w:rsidR="002849CB">
        <w:rPr>
          <w:bCs/>
        </w:rPr>
        <w:t xml:space="preserve"> </w:t>
      </w:r>
      <w:r w:rsidRPr="00A26B74">
        <w:rPr>
          <w:bCs/>
        </w:rPr>
        <w:t xml:space="preserve"> </w:t>
      </w:r>
      <w:r w:rsidR="00E36D99">
        <w:rPr>
          <w:bCs/>
        </w:rPr>
        <w:t>After milling c</w:t>
      </w:r>
      <w:r w:rsidR="005509C3">
        <w:rPr>
          <w:bCs/>
        </w:rPr>
        <w:t>lear</w:t>
      </w:r>
      <w:r w:rsidRPr="00A26B74">
        <w:rPr>
          <w:bCs/>
        </w:rPr>
        <w:t xml:space="preserve"> all debris or other loose material</w:t>
      </w:r>
      <w:r w:rsidR="00E36D99">
        <w:rPr>
          <w:bCs/>
        </w:rPr>
        <w:t xml:space="preserve"> so that the existing pavement can be inspected by the Engineer to determine</w:t>
      </w:r>
      <w:r w:rsidRPr="00A26B74">
        <w:rPr>
          <w:bCs/>
        </w:rPr>
        <w:t xml:space="preserve"> </w:t>
      </w:r>
      <w:r w:rsidR="00A96641" w:rsidRPr="00A26B74">
        <w:t xml:space="preserve">if WT Patching or RUMR is required.  </w:t>
      </w:r>
      <w:r w:rsidR="00A96641">
        <w:t>Prior to WT</w:t>
      </w:r>
      <w:r w:rsidR="00423946">
        <w:t xml:space="preserve"> Patching</w:t>
      </w:r>
      <w:r w:rsidR="00A96641">
        <w:t>,</w:t>
      </w:r>
      <w:r w:rsidR="001A1E94">
        <w:rPr>
          <w:bCs/>
        </w:rPr>
        <w:t xml:space="preserve"> </w:t>
      </w:r>
      <w:r w:rsidR="00A96641">
        <w:rPr>
          <w:bCs/>
        </w:rPr>
        <w:t>s</w:t>
      </w:r>
      <w:r w:rsidR="001A1E94">
        <w:rPr>
          <w:bCs/>
        </w:rPr>
        <w:t xml:space="preserve">urface should be free of any dust, </w:t>
      </w:r>
      <w:r w:rsidR="00864ED4">
        <w:rPr>
          <w:bCs/>
        </w:rPr>
        <w:t>contaminants</w:t>
      </w:r>
      <w:r w:rsidR="001A1E94">
        <w:rPr>
          <w:bCs/>
        </w:rPr>
        <w:t>, or loose material that might prevent an adequate bond.</w:t>
      </w:r>
      <w:r w:rsidR="00DE357B">
        <w:rPr>
          <w:bCs/>
        </w:rPr>
        <w:t xml:space="preserve">  </w:t>
      </w:r>
      <w:r w:rsidRPr="00A26B74">
        <w:t xml:space="preserve"> </w:t>
      </w:r>
    </w:p>
    <w:p w14:paraId="1E0DA91A" w14:textId="77777777" w:rsidR="005D3D53" w:rsidRPr="00A26B74" w:rsidRDefault="005D3D53" w:rsidP="005D3D53">
      <w:pPr>
        <w:tabs>
          <w:tab w:val="left" w:pos="0"/>
          <w:tab w:val="left" w:pos="187"/>
          <w:tab w:val="left" w:pos="547"/>
          <w:tab w:val="left" w:pos="907"/>
          <w:tab w:val="left" w:pos="1267"/>
        </w:tabs>
        <w:autoSpaceDE w:val="0"/>
        <w:autoSpaceDN w:val="0"/>
        <w:adjustRightInd w:val="0"/>
        <w:jc w:val="both"/>
        <w:rPr>
          <w:bCs/>
        </w:rPr>
      </w:pPr>
    </w:p>
    <w:p w14:paraId="0D1D08A4" w14:textId="726FD188" w:rsidR="005D3D53" w:rsidRPr="00E24E85" w:rsidRDefault="00AA6D48" w:rsidP="00E24E85">
      <w:pPr>
        <w:tabs>
          <w:tab w:val="left" w:pos="0"/>
          <w:tab w:val="left" w:pos="187"/>
          <w:tab w:val="left" w:pos="547"/>
          <w:tab w:val="left" w:pos="907"/>
          <w:tab w:val="left" w:pos="1267"/>
        </w:tabs>
        <w:autoSpaceDE w:val="0"/>
        <w:autoSpaceDN w:val="0"/>
        <w:adjustRightInd w:val="0"/>
        <w:jc w:val="both"/>
        <w:rPr>
          <w:bCs/>
        </w:rPr>
      </w:pPr>
      <w:r w:rsidRPr="00A26B74">
        <w:rPr>
          <w:b/>
        </w:rPr>
        <w:t>528.03.03 WT Patching</w:t>
      </w:r>
      <w:r w:rsidRPr="00A26B74">
        <w:t xml:space="preserve">.  </w:t>
      </w:r>
      <w:r w:rsidR="00253A2E" w:rsidRPr="00A26B74" w:rsidDel="00363B8B">
        <w:t xml:space="preserve">After milling, remove </w:t>
      </w:r>
      <w:r w:rsidRPr="00A26B74" w:rsidDel="00363B8B">
        <w:t xml:space="preserve">areas showing signs of deterioration as </w:t>
      </w:r>
      <w:r w:rsidR="00253A2E" w:rsidRPr="00A26B74" w:rsidDel="00363B8B">
        <w:t>determined</w:t>
      </w:r>
      <w:r w:rsidRPr="00A26B74" w:rsidDel="00363B8B">
        <w:t xml:space="preserve">. </w:t>
      </w:r>
      <w:r w:rsidR="002849CB" w:rsidDel="00363B8B">
        <w:t xml:space="preserve"> </w:t>
      </w:r>
      <w:r w:rsidR="00253A2E" w:rsidRPr="00A26B74">
        <w:t>T</w:t>
      </w:r>
      <w:r w:rsidRPr="00A26B74">
        <w:t>he condition of the underlying stone base or soil</w:t>
      </w:r>
      <w:r w:rsidR="007A4DD3" w:rsidRPr="00A26B74">
        <w:t xml:space="preserve"> </w:t>
      </w:r>
      <w:r w:rsidR="006F2B80" w:rsidRPr="00A26B74">
        <w:t xml:space="preserve">and </w:t>
      </w:r>
      <w:r w:rsidR="0048481A" w:rsidRPr="00A26B74">
        <w:t xml:space="preserve">depth of the removed material </w:t>
      </w:r>
      <w:r w:rsidR="007A4DD3" w:rsidRPr="00A26B74">
        <w:t>will be determined</w:t>
      </w:r>
      <w:r w:rsidR="009E7FB8">
        <w:t xml:space="preserve"> by the Engineer</w:t>
      </w:r>
      <w:r w:rsidR="007A4DD3" w:rsidRPr="00A26B74">
        <w:t xml:space="preserve"> after removal</w:t>
      </w:r>
      <w:r w:rsidR="006F2B80" w:rsidRPr="00A26B74">
        <w:t xml:space="preserve"> of the deteriorated material.</w:t>
      </w:r>
    </w:p>
    <w:p w14:paraId="2DE125EA" w14:textId="77777777" w:rsidR="005D3D53" w:rsidRPr="00A26B74" w:rsidRDefault="0048481A" w:rsidP="00833DDD">
      <w:pPr>
        <w:ind w:left="1080" w:hanging="360"/>
        <w:jc w:val="both"/>
      </w:pPr>
      <w:r w:rsidRPr="00A26B74">
        <w:t xml:space="preserve"> </w:t>
      </w:r>
    </w:p>
    <w:p w14:paraId="31784D89" w14:textId="7ED6DF56" w:rsidR="005D3D53" w:rsidRPr="00A26B74" w:rsidRDefault="00AA6D48" w:rsidP="00833DDD">
      <w:pPr>
        <w:pStyle w:val="ListParagraph"/>
        <w:numPr>
          <w:ilvl w:val="0"/>
          <w:numId w:val="3"/>
        </w:numPr>
        <w:ind w:left="1080"/>
        <w:jc w:val="both"/>
        <w:rPr>
          <w:bCs/>
        </w:rPr>
      </w:pPr>
      <w:r w:rsidRPr="00A26B74">
        <w:t xml:space="preserve">If the stone base is in good condition and shows no sign of distress, </w:t>
      </w:r>
      <w:r w:rsidR="0048481A" w:rsidRPr="00A26B74">
        <w:t>patch the area with</w:t>
      </w:r>
      <w:r w:rsidRPr="00A26B74">
        <w:t xml:space="preserve"> WT</w:t>
      </w:r>
      <w:r w:rsidR="0073479A">
        <w:t xml:space="preserve"> patching</w:t>
      </w:r>
      <w:r w:rsidRPr="00A26B74">
        <w:t xml:space="preserve">.  </w:t>
      </w:r>
    </w:p>
    <w:p w14:paraId="6F435E34" w14:textId="77777777" w:rsidR="005D3D53" w:rsidRPr="00A26B74" w:rsidRDefault="005D3D53" w:rsidP="00833DDD">
      <w:pPr>
        <w:pStyle w:val="ListParagraph"/>
        <w:ind w:left="1080" w:hanging="360"/>
        <w:jc w:val="both"/>
        <w:rPr>
          <w:bCs/>
        </w:rPr>
      </w:pPr>
    </w:p>
    <w:p w14:paraId="0681DE24" w14:textId="77777777" w:rsidR="005D3D53" w:rsidRPr="00A26B74" w:rsidRDefault="0048481A" w:rsidP="00833DDD">
      <w:pPr>
        <w:pStyle w:val="ListParagraph"/>
        <w:numPr>
          <w:ilvl w:val="0"/>
          <w:numId w:val="3"/>
        </w:numPr>
        <w:ind w:left="1080"/>
      </w:pPr>
      <w:r w:rsidRPr="00A26B74">
        <w:t xml:space="preserve">If </w:t>
      </w:r>
      <w:r w:rsidR="00AA6D48" w:rsidRPr="00A26B74">
        <w:t>the stone base or soil shows sign of distress or is unstable, follow 528.03.04.</w:t>
      </w:r>
    </w:p>
    <w:p w14:paraId="473757A2" w14:textId="77777777" w:rsidR="005D3D53" w:rsidRPr="00A26B74" w:rsidRDefault="005D3D53" w:rsidP="00833DDD">
      <w:pPr>
        <w:ind w:left="1080" w:hanging="360"/>
      </w:pPr>
    </w:p>
    <w:p w14:paraId="3B74E9B2" w14:textId="77D26AE3" w:rsidR="000D07CD" w:rsidRPr="00A26B74" w:rsidRDefault="000D07CD" w:rsidP="000D07CD">
      <w:pPr>
        <w:tabs>
          <w:tab w:val="left" w:pos="0"/>
          <w:tab w:val="left" w:pos="187"/>
          <w:tab w:val="left" w:pos="547"/>
          <w:tab w:val="left" w:pos="907"/>
          <w:tab w:val="left" w:pos="1267"/>
        </w:tabs>
        <w:jc w:val="both"/>
      </w:pPr>
      <w:r w:rsidRPr="00A26B74">
        <w:rPr>
          <w:b/>
        </w:rPr>
        <w:t>528.03.04 Removal of Unsuitable Material and Refill (RUMR).</w:t>
      </w:r>
      <w:r w:rsidRPr="00A26B74">
        <w:t xml:space="preserve">  Refer to 528.03.03.  Remove the material i</w:t>
      </w:r>
      <w:r w:rsidR="00E36D99">
        <w:t>n</w:t>
      </w:r>
      <w:r w:rsidRPr="00A26B74">
        <w:t xml:space="preserve"> these areas to a depth </w:t>
      </w:r>
      <w:r w:rsidR="00E36D99">
        <w:t>as determined by the Engineer</w:t>
      </w:r>
      <w:r w:rsidRPr="00A26B74">
        <w:t xml:space="preserve">.  Compact the underlying stone base or soil then place </w:t>
      </w:r>
      <w:r>
        <w:t>WT Patching</w:t>
      </w:r>
      <w:r w:rsidRPr="00A26B74">
        <w:t xml:space="preserve"> as directed.  </w:t>
      </w:r>
    </w:p>
    <w:p w14:paraId="5212EF58" w14:textId="77777777" w:rsidR="000D07CD" w:rsidRDefault="000D07CD" w:rsidP="005D3D53">
      <w:pPr>
        <w:tabs>
          <w:tab w:val="left" w:pos="0"/>
          <w:tab w:val="left" w:pos="187"/>
          <w:tab w:val="left" w:pos="547"/>
          <w:tab w:val="left" w:pos="907"/>
          <w:tab w:val="left" w:pos="1267"/>
        </w:tabs>
        <w:autoSpaceDE w:val="0"/>
        <w:autoSpaceDN w:val="0"/>
        <w:adjustRightInd w:val="0"/>
        <w:jc w:val="both"/>
        <w:rPr>
          <w:b/>
          <w:bCs/>
        </w:rPr>
      </w:pPr>
    </w:p>
    <w:p w14:paraId="3129B253" w14:textId="5E5B6BFE" w:rsidR="005D3D53" w:rsidRPr="007F3E85"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t>528.03.0</w:t>
      </w:r>
      <w:r w:rsidR="001C63CD">
        <w:rPr>
          <w:b/>
          <w:bCs/>
        </w:rPr>
        <w:t>5</w:t>
      </w:r>
      <w:r w:rsidRPr="00A26B74">
        <w:rPr>
          <w:b/>
          <w:bCs/>
        </w:rPr>
        <w:t xml:space="preserve"> Equipment.</w:t>
      </w:r>
      <w:r w:rsidR="0044328A">
        <w:rPr>
          <w:b/>
          <w:bCs/>
        </w:rPr>
        <w:t xml:space="preserve"> </w:t>
      </w:r>
      <w:r w:rsidRPr="00A26B74">
        <w:rPr>
          <w:b/>
          <w:bCs/>
        </w:rPr>
        <w:t xml:space="preserve"> </w:t>
      </w:r>
      <w:r w:rsidR="00041857" w:rsidRPr="00A26B74">
        <w:rPr>
          <w:bCs/>
        </w:rPr>
        <w:t>Refer to 520.03.01.</w:t>
      </w:r>
      <w:r w:rsidR="0070527B">
        <w:rPr>
          <w:bCs/>
        </w:rPr>
        <w:t xml:space="preserve">  Slip form equipment is not needed</w:t>
      </w:r>
      <w:r w:rsidR="0070527B" w:rsidRPr="002D6B9B">
        <w:rPr>
          <w:bCs/>
        </w:rPr>
        <w:t>.</w:t>
      </w:r>
      <w:r w:rsidR="005A696F" w:rsidRPr="002D6B9B">
        <w:rPr>
          <w:bCs/>
        </w:rPr>
        <w:t xml:space="preserve">  </w:t>
      </w:r>
      <w:r w:rsidR="009E7FB8" w:rsidRPr="002D6B9B">
        <w:rPr>
          <w:bCs/>
        </w:rPr>
        <w:t>Match curing may be used.</w:t>
      </w:r>
      <w:r w:rsidR="009E7FB8">
        <w:rPr>
          <w:b/>
          <w:bCs/>
        </w:rPr>
        <w:t xml:space="preserve">  </w:t>
      </w:r>
      <w:r w:rsidR="007F3E85">
        <w:rPr>
          <w:bCs/>
        </w:rPr>
        <w:t>If match curing is to be utilized, the following equipment will be required:</w:t>
      </w:r>
    </w:p>
    <w:p w14:paraId="27AAF724" w14:textId="77777777" w:rsidR="00BF1669" w:rsidRPr="00A26B74" w:rsidRDefault="00BF1669" w:rsidP="005D3D53">
      <w:pPr>
        <w:tabs>
          <w:tab w:val="left" w:pos="0"/>
          <w:tab w:val="left" w:pos="187"/>
          <w:tab w:val="left" w:pos="547"/>
          <w:tab w:val="left" w:pos="907"/>
          <w:tab w:val="left" w:pos="1267"/>
        </w:tabs>
        <w:autoSpaceDE w:val="0"/>
        <w:autoSpaceDN w:val="0"/>
        <w:adjustRightInd w:val="0"/>
        <w:rPr>
          <w:iCs/>
        </w:rPr>
      </w:pPr>
    </w:p>
    <w:p w14:paraId="64D7E383" w14:textId="76F5F179" w:rsidR="005D3D53" w:rsidRDefault="00AA6D48" w:rsidP="00833DDD">
      <w:pPr>
        <w:pStyle w:val="ListParagraph"/>
        <w:numPr>
          <w:ilvl w:val="0"/>
          <w:numId w:val="10"/>
        </w:numPr>
        <w:ind w:left="1080"/>
        <w:jc w:val="both"/>
      </w:pPr>
      <w:r w:rsidRPr="00460E1A">
        <w:t>Match Curing Apparatus</w:t>
      </w:r>
      <w:r w:rsidR="001A3A1A">
        <w:t>, a</w:t>
      </w:r>
      <w:r w:rsidR="00344683">
        <w:t>ccording to</w:t>
      </w:r>
      <w:r w:rsidR="008F2ED2" w:rsidRPr="00460E1A">
        <w:t xml:space="preserve"> </w:t>
      </w:r>
      <w:r w:rsidR="00284C48" w:rsidRPr="00FB4588">
        <w:t>R 72</w:t>
      </w:r>
      <w:r w:rsidRPr="00FB4588">
        <w:t>.</w:t>
      </w:r>
    </w:p>
    <w:p w14:paraId="6E64B79A" w14:textId="77777777" w:rsidR="00AE68D0" w:rsidRPr="00460E1A" w:rsidRDefault="00AE68D0" w:rsidP="00833DDD">
      <w:pPr>
        <w:pStyle w:val="ListParagraph"/>
        <w:ind w:left="1080" w:hanging="360"/>
        <w:jc w:val="both"/>
      </w:pPr>
    </w:p>
    <w:p w14:paraId="38019814" w14:textId="0AE30338" w:rsidR="004C01B3" w:rsidRDefault="00AA6D48" w:rsidP="00833DDD">
      <w:pPr>
        <w:pStyle w:val="ListParagraph"/>
        <w:numPr>
          <w:ilvl w:val="0"/>
          <w:numId w:val="10"/>
        </w:numPr>
        <w:ind w:left="1080"/>
        <w:jc w:val="both"/>
      </w:pPr>
      <w:r w:rsidRPr="00460E1A">
        <w:t xml:space="preserve">Mobile Match Curing Specimen Testing </w:t>
      </w:r>
      <w:r w:rsidR="00FB4588" w:rsidRPr="00460E1A">
        <w:t>Apparatus</w:t>
      </w:r>
      <w:r w:rsidR="00FB4588">
        <w:t>,</w:t>
      </w:r>
      <w:r w:rsidR="00FB4588" w:rsidRPr="00FB4588">
        <w:t xml:space="preserve"> according</w:t>
      </w:r>
      <w:r w:rsidR="00344683" w:rsidRPr="00FB4588">
        <w:t xml:space="preserve"> to</w:t>
      </w:r>
      <w:r w:rsidRPr="00FB4588">
        <w:t xml:space="preserve"> T 22</w:t>
      </w:r>
      <w:r w:rsidR="004C01B3" w:rsidRPr="00FB4588">
        <w:t>.</w:t>
      </w:r>
      <w:r w:rsidRPr="000F0065">
        <w:t xml:space="preserve"> </w:t>
      </w:r>
    </w:p>
    <w:p w14:paraId="30340890" w14:textId="7EB0BAF5" w:rsidR="00CA07F4" w:rsidRDefault="00CA07F4" w:rsidP="005D3D53">
      <w:pPr>
        <w:tabs>
          <w:tab w:val="left" w:pos="0"/>
          <w:tab w:val="left" w:pos="187"/>
          <w:tab w:val="left" w:pos="547"/>
          <w:tab w:val="left" w:pos="720"/>
          <w:tab w:val="left" w:pos="907"/>
          <w:tab w:val="left" w:pos="1267"/>
        </w:tabs>
      </w:pPr>
    </w:p>
    <w:p w14:paraId="5FE0A2B7" w14:textId="731590F1" w:rsidR="00E17692" w:rsidRDefault="001A0727" w:rsidP="005D3D53">
      <w:pPr>
        <w:tabs>
          <w:tab w:val="left" w:pos="0"/>
          <w:tab w:val="left" w:pos="187"/>
          <w:tab w:val="left" w:pos="547"/>
          <w:tab w:val="left" w:pos="907"/>
          <w:tab w:val="left" w:pos="1267"/>
        </w:tabs>
        <w:autoSpaceDE w:val="0"/>
        <w:autoSpaceDN w:val="0"/>
        <w:adjustRightInd w:val="0"/>
      </w:pPr>
      <w:r>
        <w:t>M</w:t>
      </w:r>
      <w:r w:rsidRPr="00A26B74">
        <w:t>atch curing apparatus</w:t>
      </w:r>
      <w:r>
        <w:t xml:space="preserve"> and </w:t>
      </w:r>
      <w:r w:rsidRPr="00A26B74">
        <w:t>mobile match curing specimen testing apparatus</w:t>
      </w:r>
      <w:r w:rsidR="008301FC" w:rsidRPr="00A26B74">
        <w:t xml:space="preserve"> remain the property of the </w:t>
      </w:r>
      <w:r w:rsidR="008301FC">
        <w:t>C</w:t>
      </w:r>
      <w:r w:rsidR="008301FC" w:rsidRPr="00A26B74">
        <w:t>ontractor at the completion of the project.</w:t>
      </w:r>
    </w:p>
    <w:p w14:paraId="47A6F66E" w14:textId="77777777" w:rsidR="00A429B7" w:rsidRDefault="00A429B7" w:rsidP="005D3D53">
      <w:pPr>
        <w:tabs>
          <w:tab w:val="left" w:pos="0"/>
          <w:tab w:val="left" w:pos="187"/>
          <w:tab w:val="left" w:pos="547"/>
          <w:tab w:val="left" w:pos="907"/>
          <w:tab w:val="left" w:pos="1267"/>
        </w:tabs>
        <w:autoSpaceDE w:val="0"/>
        <w:autoSpaceDN w:val="0"/>
        <w:adjustRightInd w:val="0"/>
        <w:rPr>
          <w:b/>
          <w:bCs/>
        </w:rPr>
      </w:pPr>
    </w:p>
    <w:p w14:paraId="31BB7FB3" w14:textId="744ACDE8" w:rsidR="00AE1AAA" w:rsidRDefault="00AA6D48" w:rsidP="005D3D53">
      <w:pPr>
        <w:tabs>
          <w:tab w:val="left" w:pos="0"/>
          <w:tab w:val="left" w:pos="187"/>
          <w:tab w:val="left" w:pos="547"/>
          <w:tab w:val="left" w:pos="907"/>
          <w:tab w:val="left" w:pos="1267"/>
        </w:tabs>
        <w:autoSpaceDE w:val="0"/>
        <w:autoSpaceDN w:val="0"/>
        <w:adjustRightInd w:val="0"/>
        <w:rPr>
          <w:bCs/>
        </w:rPr>
      </w:pPr>
      <w:r w:rsidRPr="00A26B74">
        <w:rPr>
          <w:b/>
          <w:bCs/>
        </w:rPr>
        <w:t>528.03.0</w:t>
      </w:r>
      <w:r w:rsidR="001C63CD">
        <w:rPr>
          <w:b/>
          <w:bCs/>
        </w:rPr>
        <w:t>6</w:t>
      </w:r>
      <w:r w:rsidRPr="00A26B74">
        <w:rPr>
          <w:b/>
          <w:bCs/>
        </w:rPr>
        <w:t xml:space="preserve"> Weather Restrictions.</w:t>
      </w:r>
      <w:r w:rsidR="00BA3CB4" w:rsidRPr="00A26B74">
        <w:rPr>
          <w:b/>
          <w:bCs/>
        </w:rPr>
        <w:t xml:space="preserve">  </w:t>
      </w:r>
      <w:r w:rsidR="00041857" w:rsidRPr="00A26B74">
        <w:rPr>
          <w:bCs/>
        </w:rPr>
        <w:t>Refer to 520.0</w:t>
      </w:r>
      <w:r w:rsidR="00E21854" w:rsidRPr="00A26B74">
        <w:rPr>
          <w:bCs/>
        </w:rPr>
        <w:t>3</w:t>
      </w:r>
      <w:r w:rsidR="00041857" w:rsidRPr="00A26B74">
        <w:rPr>
          <w:bCs/>
        </w:rPr>
        <w:t>.0</w:t>
      </w:r>
      <w:r w:rsidR="00E21854" w:rsidRPr="00A26B74">
        <w:rPr>
          <w:bCs/>
        </w:rPr>
        <w:t>2</w:t>
      </w:r>
      <w:r w:rsidR="00AE1AAA">
        <w:rPr>
          <w:bCs/>
        </w:rPr>
        <w:t xml:space="preserve"> for weather restrictions</w:t>
      </w:r>
      <w:r w:rsidR="005A696F" w:rsidRPr="00A26B74">
        <w:rPr>
          <w:bCs/>
        </w:rPr>
        <w:t xml:space="preserve"> </w:t>
      </w:r>
      <w:r w:rsidR="00041857" w:rsidRPr="00FB4588">
        <w:rPr>
          <w:bCs/>
        </w:rPr>
        <w:t>except</w:t>
      </w:r>
      <w:r w:rsidR="00AE1AAA">
        <w:rPr>
          <w:bCs/>
        </w:rPr>
        <w:t xml:space="preserve"> the requirement for the temperature as modified herein. </w:t>
      </w:r>
    </w:p>
    <w:p w14:paraId="26489FEE" w14:textId="77777777" w:rsidR="00D77A64" w:rsidRDefault="00D77A64" w:rsidP="005D3D53">
      <w:pPr>
        <w:tabs>
          <w:tab w:val="left" w:pos="0"/>
          <w:tab w:val="left" w:pos="187"/>
          <w:tab w:val="left" w:pos="547"/>
          <w:tab w:val="left" w:pos="907"/>
          <w:tab w:val="left" w:pos="1267"/>
        </w:tabs>
        <w:autoSpaceDE w:val="0"/>
        <w:autoSpaceDN w:val="0"/>
        <w:adjustRightInd w:val="0"/>
        <w:rPr>
          <w:bCs/>
        </w:rPr>
      </w:pPr>
    </w:p>
    <w:p w14:paraId="57395939" w14:textId="0B947681" w:rsidR="005D3D53" w:rsidRPr="00A26B74" w:rsidRDefault="00AE1AAA" w:rsidP="005D3D53">
      <w:pPr>
        <w:tabs>
          <w:tab w:val="left" w:pos="0"/>
          <w:tab w:val="left" w:pos="187"/>
          <w:tab w:val="left" w:pos="547"/>
          <w:tab w:val="left" w:pos="907"/>
          <w:tab w:val="left" w:pos="1267"/>
        </w:tabs>
        <w:autoSpaceDE w:val="0"/>
        <w:autoSpaceDN w:val="0"/>
        <w:adjustRightInd w:val="0"/>
        <w:rPr>
          <w:b/>
          <w:bCs/>
        </w:rPr>
      </w:pPr>
      <w:r>
        <w:rPr>
          <w:bCs/>
        </w:rPr>
        <w:t>P</w:t>
      </w:r>
      <w:r w:rsidR="00041857" w:rsidRPr="00A26B74">
        <w:rPr>
          <w:bCs/>
        </w:rPr>
        <w:t xml:space="preserve">lace concrete </w:t>
      </w:r>
      <w:r w:rsidR="00067B61" w:rsidRPr="00A26B74">
        <w:t>when the ambient air and surface temperature</w:t>
      </w:r>
      <w:r w:rsidR="00BA3CB4" w:rsidRPr="00A26B74">
        <w:t>s</w:t>
      </w:r>
      <w:r w:rsidR="00067B61" w:rsidRPr="00A26B74">
        <w:t xml:space="preserve"> </w:t>
      </w:r>
      <w:r w:rsidR="00BA3CB4" w:rsidRPr="00A26B74">
        <w:t>are</w:t>
      </w:r>
      <w:r w:rsidR="00067B61" w:rsidRPr="00A26B74">
        <w:t xml:space="preserve"> at least 50</w:t>
      </w:r>
      <w:r w:rsidR="00344683">
        <w:t> </w:t>
      </w:r>
      <w:r w:rsidR="00067B61" w:rsidRPr="00A26B74">
        <w:t>F and rising and discontinue</w:t>
      </w:r>
      <w:r w:rsidR="00BA3CB4" w:rsidRPr="00A26B74">
        <w:t xml:space="preserve"> </w:t>
      </w:r>
      <w:r w:rsidR="00067B61" w:rsidRPr="00A26B74">
        <w:t>when</w:t>
      </w:r>
      <w:r w:rsidR="00BA3CB4" w:rsidRPr="00A26B74">
        <w:t xml:space="preserve"> the temperature falls below 45</w:t>
      </w:r>
      <w:r w:rsidR="00344683">
        <w:t> </w:t>
      </w:r>
      <w:r w:rsidR="00BA3CB4" w:rsidRPr="00A26B74">
        <w:t>F.</w:t>
      </w:r>
    </w:p>
    <w:p w14:paraId="32F83AAD"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77EFD3AA" w14:textId="74CA26ED" w:rsidR="005D3D53" w:rsidRPr="00A26B74"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t>528.03.0</w:t>
      </w:r>
      <w:r w:rsidR="001C63CD">
        <w:rPr>
          <w:b/>
          <w:bCs/>
        </w:rPr>
        <w:t>7</w:t>
      </w:r>
      <w:r w:rsidRPr="00A26B74">
        <w:rPr>
          <w:b/>
          <w:bCs/>
        </w:rPr>
        <w:t xml:space="preserve"> Forms. </w:t>
      </w:r>
      <w:r w:rsidR="0044328A">
        <w:rPr>
          <w:b/>
          <w:bCs/>
        </w:rPr>
        <w:t xml:space="preserve"> </w:t>
      </w:r>
      <w:r w:rsidR="00041857" w:rsidRPr="00A26B74">
        <w:rPr>
          <w:bCs/>
        </w:rPr>
        <w:t>Refer to 520.03.04.</w:t>
      </w:r>
      <w:r w:rsidR="005A696F" w:rsidRPr="00A26B74">
        <w:rPr>
          <w:b/>
          <w:bCs/>
        </w:rPr>
        <w:t xml:space="preserve">  </w:t>
      </w:r>
    </w:p>
    <w:p w14:paraId="29FC6B73" w14:textId="77777777" w:rsidR="000D682A" w:rsidRDefault="000D682A" w:rsidP="005D3D53">
      <w:pPr>
        <w:tabs>
          <w:tab w:val="left" w:pos="0"/>
          <w:tab w:val="left" w:pos="187"/>
          <w:tab w:val="left" w:pos="547"/>
          <w:tab w:val="left" w:pos="907"/>
          <w:tab w:val="left" w:pos="1267"/>
        </w:tabs>
        <w:autoSpaceDE w:val="0"/>
        <w:autoSpaceDN w:val="0"/>
        <w:adjustRightInd w:val="0"/>
        <w:jc w:val="both"/>
        <w:rPr>
          <w:b/>
          <w:bCs/>
        </w:rPr>
      </w:pPr>
    </w:p>
    <w:p w14:paraId="5301E876" w14:textId="0A4456CD" w:rsidR="005D3D53"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lastRenderedPageBreak/>
        <w:t>528.03.0</w:t>
      </w:r>
      <w:r w:rsidR="001C63CD">
        <w:rPr>
          <w:b/>
          <w:bCs/>
        </w:rPr>
        <w:t>8</w:t>
      </w:r>
      <w:r w:rsidRPr="00A26B74">
        <w:rPr>
          <w:b/>
          <w:bCs/>
        </w:rPr>
        <w:t xml:space="preserve"> Concrete Placement. </w:t>
      </w:r>
      <w:r w:rsidRPr="00A26B74">
        <w:t xml:space="preserve"> </w:t>
      </w:r>
      <w:r w:rsidR="005C7F90" w:rsidRPr="00A26B74">
        <w:t>Refer to 520.03.07</w:t>
      </w:r>
      <w:r w:rsidR="00344683">
        <w:t>,</w:t>
      </w:r>
      <w:r w:rsidR="008F2ED2" w:rsidRPr="00A26B74">
        <w:t xml:space="preserve"> except </w:t>
      </w:r>
      <w:r w:rsidR="00651015" w:rsidRPr="00A26B74">
        <w:t xml:space="preserve">as </w:t>
      </w:r>
      <w:r w:rsidR="008F2ED2" w:rsidRPr="00A26B74">
        <w:t>follow</w:t>
      </w:r>
      <w:r w:rsidR="00651015" w:rsidRPr="00A26B74">
        <w:t>s:</w:t>
      </w:r>
    </w:p>
    <w:p w14:paraId="0B3FD954" w14:textId="77777777" w:rsidR="005D3D53" w:rsidRPr="00A26B74" w:rsidRDefault="005D3D53" w:rsidP="005D3D53">
      <w:pPr>
        <w:tabs>
          <w:tab w:val="left" w:pos="0"/>
          <w:tab w:val="left" w:pos="187"/>
          <w:tab w:val="left" w:pos="547"/>
          <w:tab w:val="left" w:pos="907"/>
          <w:tab w:val="left" w:pos="1267"/>
        </w:tabs>
        <w:autoSpaceDE w:val="0"/>
        <w:autoSpaceDN w:val="0"/>
        <w:adjustRightInd w:val="0"/>
        <w:jc w:val="both"/>
      </w:pPr>
    </w:p>
    <w:p w14:paraId="11B19D6B" w14:textId="28DD99FD" w:rsidR="00CA07F4" w:rsidRPr="00344683" w:rsidRDefault="00335DF5" w:rsidP="00833DDD">
      <w:pPr>
        <w:pStyle w:val="ListParagraph"/>
        <w:numPr>
          <w:ilvl w:val="0"/>
          <w:numId w:val="5"/>
        </w:numPr>
        <w:ind w:left="1080"/>
        <w:jc w:val="both"/>
      </w:pPr>
      <w:r w:rsidRPr="00335DF5">
        <w:t>Prior to placement</w:t>
      </w:r>
      <w:r w:rsidRPr="00AE68D0">
        <w:rPr>
          <w:bCs/>
        </w:rPr>
        <w:t xml:space="preserve"> of WT</w:t>
      </w:r>
      <w:r w:rsidR="0073479A">
        <w:rPr>
          <w:bCs/>
        </w:rPr>
        <w:t xml:space="preserve"> patching</w:t>
      </w:r>
      <w:r w:rsidRPr="00335DF5">
        <w:t xml:space="preserve">, check </w:t>
      </w:r>
      <w:r w:rsidRPr="00AE68D0">
        <w:rPr>
          <w:bCs/>
        </w:rPr>
        <w:t xml:space="preserve">the depth of the milled </w:t>
      </w:r>
      <w:r w:rsidR="00C67A8D" w:rsidRPr="00AE68D0">
        <w:rPr>
          <w:bCs/>
        </w:rPr>
        <w:t xml:space="preserve">areas </w:t>
      </w:r>
      <w:r w:rsidRPr="00AE68D0">
        <w:rPr>
          <w:bCs/>
        </w:rPr>
        <w:t>with a string line or long straight edge to determine if the depth of the milled area is uniform over the milled pavement area as shown.</w:t>
      </w:r>
      <w:r w:rsidR="00C67A8D" w:rsidRPr="00AE68D0">
        <w:rPr>
          <w:bCs/>
        </w:rPr>
        <w:t xml:space="preserve"> </w:t>
      </w:r>
      <w:r w:rsidRPr="00AE68D0">
        <w:rPr>
          <w:bCs/>
        </w:rPr>
        <w:t xml:space="preserve"> Paving operations may proceed upon approval.</w:t>
      </w:r>
      <w:r w:rsidR="008E3133" w:rsidRPr="00AE68D0">
        <w:rPr>
          <w:bCs/>
        </w:rPr>
        <w:t xml:space="preserve">  </w:t>
      </w:r>
    </w:p>
    <w:p w14:paraId="7C1751E5" w14:textId="77777777" w:rsidR="00344683" w:rsidRDefault="00344683" w:rsidP="00833DDD">
      <w:pPr>
        <w:pStyle w:val="ListParagraph"/>
        <w:ind w:left="1080" w:hanging="360"/>
        <w:jc w:val="both"/>
      </w:pPr>
    </w:p>
    <w:p w14:paraId="65F0BE74" w14:textId="77777777" w:rsidR="005D3D53" w:rsidRPr="00A26B74" w:rsidRDefault="008F2ED2" w:rsidP="00833DDD">
      <w:pPr>
        <w:pStyle w:val="ListParagraph"/>
        <w:numPr>
          <w:ilvl w:val="0"/>
          <w:numId w:val="5"/>
        </w:numPr>
        <w:autoSpaceDE w:val="0"/>
        <w:autoSpaceDN w:val="0"/>
        <w:adjustRightInd w:val="0"/>
        <w:ind w:left="1080"/>
        <w:jc w:val="both"/>
      </w:pPr>
      <w:r w:rsidRPr="00A26B74">
        <w:t>M</w:t>
      </w:r>
      <w:r w:rsidR="00AA6D48" w:rsidRPr="00A26B74">
        <w:t xml:space="preserve">echanical spreading and finishing equipment may be operated on the existing lane only after the </w:t>
      </w:r>
      <w:r w:rsidRPr="00A26B74">
        <w:t xml:space="preserve">placed </w:t>
      </w:r>
      <w:r w:rsidR="00AA6D48" w:rsidRPr="00A26B74">
        <w:t>concrete has reached a compressive strength of 2000 psi.</w:t>
      </w:r>
    </w:p>
    <w:p w14:paraId="5FC744E6" w14:textId="77777777" w:rsidR="005D3D53" w:rsidRPr="00A26B74" w:rsidRDefault="00AA6D48" w:rsidP="00833DDD">
      <w:pPr>
        <w:pStyle w:val="ListParagraph"/>
        <w:autoSpaceDE w:val="0"/>
        <w:autoSpaceDN w:val="0"/>
        <w:adjustRightInd w:val="0"/>
        <w:ind w:left="1080" w:hanging="360"/>
        <w:jc w:val="both"/>
      </w:pPr>
      <w:r w:rsidRPr="00A26B74">
        <w:t xml:space="preserve"> </w:t>
      </w:r>
    </w:p>
    <w:p w14:paraId="7AAB26CF" w14:textId="77777777" w:rsidR="005D3D53" w:rsidRPr="00A26B74" w:rsidRDefault="008F2ED2" w:rsidP="00833DDD">
      <w:pPr>
        <w:pStyle w:val="ListParagraph"/>
        <w:numPr>
          <w:ilvl w:val="0"/>
          <w:numId w:val="5"/>
        </w:numPr>
        <w:autoSpaceDE w:val="0"/>
        <w:autoSpaceDN w:val="0"/>
        <w:adjustRightInd w:val="0"/>
        <w:ind w:left="1080"/>
        <w:jc w:val="both"/>
      </w:pPr>
      <w:r w:rsidRPr="00A26B74">
        <w:t>An evaporation reducer may be applied to the placed surface d</w:t>
      </w:r>
      <w:r w:rsidR="00AA6D48" w:rsidRPr="00A26B74">
        <w:t>uring the final finishing process</w:t>
      </w:r>
      <w:r w:rsidRPr="00A26B74">
        <w:t>,</w:t>
      </w:r>
      <w:r w:rsidR="00AA6D48" w:rsidRPr="00A26B74">
        <w:t xml:space="preserve"> </w:t>
      </w:r>
      <w:r w:rsidRPr="00A26B74">
        <w:t>as needed.</w:t>
      </w:r>
      <w:r w:rsidRPr="00A26B74" w:rsidDel="008F2ED2">
        <w:t xml:space="preserve"> </w:t>
      </w:r>
    </w:p>
    <w:p w14:paraId="12FCCBB0"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071ED56A" w14:textId="1F6DEDB6" w:rsidR="005D3D53" w:rsidRPr="00A26B74" w:rsidRDefault="00AA6D48" w:rsidP="005D3D53">
      <w:pPr>
        <w:tabs>
          <w:tab w:val="left" w:pos="0"/>
          <w:tab w:val="left" w:pos="187"/>
          <w:tab w:val="left" w:pos="547"/>
          <w:tab w:val="left" w:pos="907"/>
          <w:tab w:val="left" w:pos="1267"/>
        </w:tabs>
        <w:autoSpaceDE w:val="0"/>
        <w:autoSpaceDN w:val="0"/>
        <w:adjustRightInd w:val="0"/>
        <w:rPr>
          <w:b/>
          <w:bCs/>
        </w:rPr>
      </w:pPr>
      <w:r w:rsidRPr="00A26B74">
        <w:rPr>
          <w:b/>
          <w:bCs/>
        </w:rPr>
        <w:t>528.03.</w:t>
      </w:r>
      <w:r w:rsidR="0075011C">
        <w:rPr>
          <w:b/>
          <w:bCs/>
        </w:rPr>
        <w:t>0</w:t>
      </w:r>
      <w:r w:rsidR="001C63CD">
        <w:rPr>
          <w:b/>
          <w:bCs/>
        </w:rPr>
        <w:t>9</w:t>
      </w:r>
      <w:r w:rsidRPr="00A26B74">
        <w:rPr>
          <w:b/>
          <w:bCs/>
        </w:rPr>
        <w:t xml:space="preserve"> Consolidation of Concrete.</w:t>
      </w:r>
      <w:r w:rsidR="008F2ED2" w:rsidRPr="00A26B74">
        <w:rPr>
          <w:b/>
          <w:bCs/>
        </w:rPr>
        <w:t xml:space="preserve">  </w:t>
      </w:r>
      <w:r w:rsidR="00344683">
        <w:rPr>
          <w:bCs/>
        </w:rPr>
        <w:t xml:space="preserve">Refer to 520.03.08, </w:t>
      </w:r>
      <w:r w:rsidR="00041857" w:rsidRPr="00A26B74">
        <w:rPr>
          <w:bCs/>
        </w:rPr>
        <w:t>Fixed Form Paving.</w:t>
      </w:r>
    </w:p>
    <w:p w14:paraId="44EDF902"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78768FB9" w14:textId="574524F3" w:rsidR="005D3D53" w:rsidRPr="00A26B74" w:rsidRDefault="00AA6D48" w:rsidP="005D3D53">
      <w:pPr>
        <w:pStyle w:val="Default"/>
        <w:tabs>
          <w:tab w:val="left" w:pos="0"/>
          <w:tab w:val="left" w:pos="187"/>
          <w:tab w:val="left" w:pos="547"/>
          <w:tab w:val="left" w:pos="907"/>
          <w:tab w:val="left" w:pos="1267"/>
        </w:tabs>
        <w:jc w:val="both"/>
        <w:rPr>
          <w:color w:val="auto"/>
        </w:rPr>
      </w:pPr>
      <w:r w:rsidRPr="00A26B74">
        <w:rPr>
          <w:b/>
          <w:bCs/>
          <w:color w:val="auto"/>
        </w:rPr>
        <w:t>528.03.</w:t>
      </w:r>
      <w:r w:rsidR="001C63CD">
        <w:rPr>
          <w:b/>
          <w:bCs/>
          <w:color w:val="auto"/>
        </w:rPr>
        <w:t>10</w:t>
      </w:r>
      <w:r w:rsidRPr="00A26B74">
        <w:rPr>
          <w:b/>
          <w:bCs/>
          <w:color w:val="auto"/>
        </w:rPr>
        <w:t xml:space="preserve"> Thickness Check.</w:t>
      </w:r>
      <w:r w:rsidR="0044328A">
        <w:rPr>
          <w:b/>
          <w:bCs/>
          <w:color w:val="auto"/>
        </w:rPr>
        <w:t xml:space="preserve"> </w:t>
      </w:r>
      <w:r w:rsidRPr="00A26B74">
        <w:rPr>
          <w:b/>
          <w:bCs/>
          <w:color w:val="auto"/>
        </w:rPr>
        <w:t xml:space="preserve"> </w:t>
      </w:r>
      <w:r w:rsidR="00041857" w:rsidRPr="00A26B74">
        <w:rPr>
          <w:bCs/>
          <w:color w:val="auto"/>
        </w:rPr>
        <w:t>R</w:t>
      </w:r>
      <w:r w:rsidR="00D1001E" w:rsidRPr="00A26B74">
        <w:rPr>
          <w:bCs/>
          <w:color w:val="auto"/>
        </w:rPr>
        <w:t>e</w:t>
      </w:r>
      <w:r w:rsidR="00041857" w:rsidRPr="00A26B74">
        <w:rPr>
          <w:bCs/>
          <w:color w:val="auto"/>
        </w:rPr>
        <w:t>fer</w:t>
      </w:r>
      <w:r w:rsidR="00D1001E" w:rsidRPr="00A26B74">
        <w:rPr>
          <w:b/>
          <w:bCs/>
          <w:color w:val="auto"/>
        </w:rPr>
        <w:t xml:space="preserve"> </w:t>
      </w:r>
      <w:r w:rsidR="00041857" w:rsidRPr="00A26B74">
        <w:rPr>
          <w:bCs/>
          <w:color w:val="auto"/>
        </w:rPr>
        <w:t xml:space="preserve">to </w:t>
      </w:r>
      <w:r w:rsidR="00D1001E" w:rsidRPr="00A26B74">
        <w:rPr>
          <w:color w:val="auto"/>
        </w:rPr>
        <w:t>520.03.10</w:t>
      </w:r>
      <w:r w:rsidR="00344683">
        <w:rPr>
          <w:color w:val="auto"/>
        </w:rPr>
        <w:t>,</w:t>
      </w:r>
      <w:r w:rsidR="00D1001E" w:rsidRPr="00A26B74">
        <w:rPr>
          <w:color w:val="auto"/>
        </w:rPr>
        <w:t xml:space="preserve"> except as follows:</w:t>
      </w:r>
    </w:p>
    <w:p w14:paraId="7774AFC7" w14:textId="77777777" w:rsidR="005D3D53" w:rsidRPr="00A26B74" w:rsidRDefault="005D3D53" w:rsidP="005D3D53">
      <w:pPr>
        <w:pStyle w:val="Default"/>
        <w:tabs>
          <w:tab w:val="left" w:pos="0"/>
          <w:tab w:val="left" w:pos="187"/>
          <w:tab w:val="left" w:pos="547"/>
          <w:tab w:val="left" w:pos="907"/>
          <w:tab w:val="left" w:pos="1267"/>
        </w:tabs>
        <w:jc w:val="both"/>
        <w:rPr>
          <w:color w:val="auto"/>
        </w:rPr>
      </w:pPr>
    </w:p>
    <w:p w14:paraId="528863FF" w14:textId="77777777" w:rsidR="005D3D53" w:rsidRPr="00A26B74" w:rsidRDefault="00AA6D48" w:rsidP="00833DDD">
      <w:pPr>
        <w:pStyle w:val="Default"/>
        <w:numPr>
          <w:ilvl w:val="0"/>
          <w:numId w:val="6"/>
        </w:numPr>
        <w:ind w:left="1080"/>
        <w:jc w:val="both"/>
        <w:rPr>
          <w:b/>
          <w:bCs/>
          <w:color w:val="auto"/>
        </w:rPr>
      </w:pPr>
      <w:r w:rsidRPr="00A26B74">
        <w:rPr>
          <w:color w:val="auto"/>
        </w:rPr>
        <w:t xml:space="preserve">After the pavement is placed and before diamond grinding, </w:t>
      </w:r>
      <w:r w:rsidR="00D1001E" w:rsidRPr="00A26B74">
        <w:rPr>
          <w:color w:val="auto"/>
        </w:rPr>
        <w:t>cut c</w:t>
      </w:r>
      <w:r w:rsidRPr="00A26B74">
        <w:rPr>
          <w:color w:val="auto"/>
        </w:rPr>
        <w:t>or</w:t>
      </w:r>
      <w:r w:rsidR="00D1001E" w:rsidRPr="00A26B74">
        <w:rPr>
          <w:color w:val="auto"/>
        </w:rPr>
        <w:t>es to be measured for</w:t>
      </w:r>
      <w:r w:rsidR="00091EAF" w:rsidRPr="00A26B74">
        <w:rPr>
          <w:color w:val="auto"/>
        </w:rPr>
        <w:t xml:space="preserve"> </w:t>
      </w:r>
      <w:r w:rsidRPr="00A26B74">
        <w:rPr>
          <w:color w:val="auto"/>
        </w:rPr>
        <w:t xml:space="preserve">thickness for pay and final acceptance.  </w:t>
      </w:r>
    </w:p>
    <w:p w14:paraId="55710D78" w14:textId="77777777" w:rsidR="005D3D53" w:rsidRPr="00A26B74" w:rsidRDefault="005D3D53" w:rsidP="00833DDD">
      <w:pPr>
        <w:pStyle w:val="Default"/>
        <w:ind w:left="1080" w:hanging="360"/>
        <w:jc w:val="both"/>
        <w:rPr>
          <w:b/>
          <w:bCs/>
          <w:color w:val="auto"/>
        </w:rPr>
      </w:pPr>
    </w:p>
    <w:p w14:paraId="6D1E9AA5" w14:textId="77777777" w:rsidR="005D3D53" w:rsidRPr="00A26B74" w:rsidRDefault="00AA6D48" w:rsidP="00833DDD">
      <w:pPr>
        <w:pStyle w:val="Default"/>
        <w:numPr>
          <w:ilvl w:val="0"/>
          <w:numId w:val="6"/>
        </w:numPr>
        <w:ind w:left="1080"/>
        <w:jc w:val="both"/>
        <w:rPr>
          <w:b/>
          <w:bCs/>
          <w:color w:val="auto"/>
        </w:rPr>
      </w:pPr>
      <w:r w:rsidRPr="00A26B74">
        <w:rPr>
          <w:color w:val="auto"/>
        </w:rPr>
        <w:t xml:space="preserve">Locate </w:t>
      </w:r>
      <w:r w:rsidR="001F37F8" w:rsidRPr="00A26B74">
        <w:rPr>
          <w:color w:val="auto"/>
        </w:rPr>
        <w:t xml:space="preserve">two </w:t>
      </w:r>
      <w:r w:rsidRPr="00A26B74">
        <w:rPr>
          <w:color w:val="auto"/>
        </w:rPr>
        <w:t>cores in each lane unless otherwise specified or</w:t>
      </w:r>
      <w:r w:rsidR="001F37F8" w:rsidRPr="00A26B74">
        <w:rPr>
          <w:color w:val="auto"/>
        </w:rPr>
        <w:t xml:space="preserve"> as </w:t>
      </w:r>
      <w:r w:rsidRPr="00A26B74">
        <w:rPr>
          <w:color w:val="auto"/>
        </w:rPr>
        <w:t>directed.</w:t>
      </w:r>
    </w:p>
    <w:p w14:paraId="4A1F94EA" w14:textId="77777777" w:rsidR="005D3D53" w:rsidRPr="00A26B74" w:rsidRDefault="00AA6D48" w:rsidP="00833DDD">
      <w:pPr>
        <w:pStyle w:val="Default"/>
        <w:ind w:left="1080" w:hanging="360"/>
        <w:jc w:val="both"/>
        <w:rPr>
          <w:b/>
          <w:bCs/>
          <w:color w:val="auto"/>
        </w:rPr>
      </w:pPr>
      <w:r w:rsidRPr="00A26B74">
        <w:rPr>
          <w:color w:val="auto"/>
        </w:rPr>
        <w:t xml:space="preserve"> </w:t>
      </w:r>
    </w:p>
    <w:p w14:paraId="06D79613" w14:textId="7A1269DF" w:rsidR="00FB3C98" w:rsidRDefault="001F37F8" w:rsidP="00833DDD">
      <w:pPr>
        <w:pStyle w:val="Default"/>
        <w:numPr>
          <w:ilvl w:val="0"/>
          <w:numId w:val="6"/>
        </w:numPr>
        <w:ind w:left="1080"/>
        <w:jc w:val="both"/>
        <w:rPr>
          <w:b/>
          <w:bCs/>
          <w:color w:val="auto"/>
        </w:rPr>
      </w:pPr>
      <w:r w:rsidRPr="00A26B74">
        <w:rPr>
          <w:color w:val="auto"/>
        </w:rPr>
        <w:t xml:space="preserve">Fill </w:t>
      </w:r>
      <w:r w:rsidR="00AA6D48" w:rsidRPr="00A26B74">
        <w:rPr>
          <w:color w:val="auto"/>
        </w:rPr>
        <w:t xml:space="preserve">core holes </w:t>
      </w:r>
      <w:r w:rsidRPr="00A26B74">
        <w:rPr>
          <w:color w:val="auto"/>
        </w:rPr>
        <w:t xml:space="preserve">with Rapid Hardening Cementitious Materials </w:t>
      </w:r>
      <w:r w:rsidR="00AA6D48" w:rsidRPr="00A26B74">
        <w:rPr>
          <w:color w:val="auto"/>
        </w:rPr>
        <w:t>at no additional cost</w:t>
      </w:r>
      <w:r w:rsidR="00994692" w:rsidRPr="00A26B74">
        <w:rPr>
          <w:color w:val="auto"/>
        </w:rPr>
        <w:t>.</w:t>
      </w:r>
    </w:p>
    <w:p w14:paraId="7D9D3E7B" w14:textId="77777777" w:rsidR="00FB3C98" w:rsidRDefault="00FB3C98" w:rsidP="00FB3C98">
      <w:pPr>
        <w:pStyle w:val="ListParagraph"/>
        <w:rPr>
          <w:b/>
          <w:bCs/>
        </w:rPr>
      </w:pPr>
    </w:p>
    <w:p w14:paraId="53BE2B84" w14:textId="03DF5A7C" w:rsidR="00FB3C98" w:rsidRPr="00FB3C98" w:rsidRDefault="00AA6D48" w:rsidP="00FB3C98">
      <w:pPr>
        <w:pStyle w:val="Default"/>
        <w:tabs>
          <w:tab w:val="left" w:pos="0"/>
          <w:tab w:val="left" w:pos="187"/>
          <w:tab w:val="left" w:pos="547"/>
          <w:tab w:val="left" w:pos="907"/>
          <w:tab w:val="left" w:pos="1267"/>
        </w:tabs>
        <w:jc w:val="both"/>
        <w:rPr>
          <w:b/>
          <w:bCs/>
          <w:color w:val="auto"/>
        </w:rPr>
      </w:pPr>
      <w:r w:rsidRPr="00FB3C98">
        <w:rPr>
          <w:b/>
          <w:bCs/>
        </w:rPr>
        <w:t>528.03.1</w:t>
      </w:r>
      <w:r w:rsidR="001C63CD">
        <w:rPr>
          <w:b/>
          <w:bCs/>
        </w:rPr>
        <w:t>1</w:t>
      </w:r>
      <w:r w:rsidRPr="00FB3C98">
        <w:rPr>
          <w:b/>
          <w:bCs/>
        </w:rPr>
        <w:t xml:space="preserve"> Curing. </w:t>
      </w:r>
      <w:r w:rsidR="0044328A">
        <w:rPr>
          <w:b/>
          <w:bCs/>
        </w:rPr>
        <w:t xml:space="preserve"> </w:t>
      </w:r>
      <w:r w:rsidR="00041857" w:rsidRPr="00FB3C98">
        <w:rPr>
          <w:bCs/>
        </w:rPr>
        <w:t>Refer to 520.03.12</w:t>
      </w:r>
      <w:r w:rsidR="007F3E85">
        <w:rPr>
          <w:bCs/>
        </w:rPr>
        <w:t>.  If match curing is used, refer to</w:t>
      </w:r>
      <w:r w:rsidR="00335DF5" w:rsidRPr="00FB3C98">
        <w:rPr>
          <w:bCs/>
        </w:rPr>
        <w:t xml:space="preserve"> 528.03.05</w:t>
      </w:r>
      <w:r w:rsidR="0024369B">
        <w:rPr>
          <w:bCs/>
        </w:rPr>
        <w:t>(a)</w:t>
      </w:r>
      <w:r w:rsidR="00335DF5" w:rsidRPr="00FB3C98">
        <w:rPr>
          <w:bCs/>
        </w:rPr>
        <w:t xml:space="preserve">, </w:t>
      </w:r>
      <w:r w:rsidR="00344683">
        <w:rPr>
          <w:bCs/>
        </w:rPr>
        <w:t xml:space="preserve">or </w:t>
      </w:r>
      <w:r w:rsidR="00335DF5" w:rsidRPr="00FB3C98">
        <w:rPr>
          <w:bCs/>
        </w:rPr>
        <w:t>as directed</w:t>
      </w:r>
      <w:r w:rsidR="006C3CB6" w:rsidRPr="00FB3C98">
        <w:rPr>
          <w:bCs/>
        </w:rPr>
        <w:t>.</w:t>
      </w:r>
      <w:r w:rsidR="00911A20" w:rsidRPr="00FB3C98">
        <w:rPr>
          <w:b/>
          <w:bCs/>
        </w:rPr>
        <w:t xml:space="preserve">  </w:t>
      </w:r>
      <w:r w:rsidR="00041857" w:rsidRPr="00FB3C98">
        <w:rPr>
          <w:bCs/>
        </w:rPr>
        <w:t xml:space="preserve">Cure the concrete </w:t>
      </w:r>
      <w:r w:rsidR="00067B61" w:rsidRPr="00A26B74">
        <w:t>for</w:t>
      </w:r>
      <w:r w:rsidRPr="00A26B74">
        <w:t xml:space="preserve"> a minimum of 24 hours </w:t>
      </w:r>
      <w:r w:rsidR="00911A20" w:rsidRPr="00A26B74">
        <w:t xml:space="preserve">or </w:t>
      </w:r>
      <w:r w:rsidRPr="00A26B74">
        <w:t>until opening to</w:t>
      </w:r>
      <w:r w:rsidR="00041857" w:rsidRPr="00FB3C98">
        <w:rPr>
          <w:b/>
          <w:bCs/>
        </w:rPr>
        <w:t xml:space="preserve"> </w:t>
      </w:r>
      <w:r w:rsidRPr="00A26B74">
        <w:t>traffic strength</w:t>
      </w:r>
      <w:r w:rsidR="00911A20" w:rsidRPr="00A26B74">
        <w:t xml:space="preserve"> (2000 psi)</w:t>
      </w:r>
      <w:r w:rsidRPr="00A26B74">
        <w:t xml:space="preserve"> is achieved</w:t>
      </w:r>
      <w:r w:rsidR="00911A20" w:rsidRPr="00A26B74">
        <w:t xml:space="preserve">. </w:t>
      </w:r>
      <w:r w:rsidR="00FB3C98">
        <w:t xml:space="preserve"> </w:t>
      </w:r>
      <w:r w:rsidR="00FB3C98" w:rsidRPr="00FB3C98">
        <w:rPr>
          <w:sz w:val="22"/>
          <w:szCs w:val="22"/>
        </w:rPr>
        <w:t>T</w:t>
      </w:r>
      <w:r w:rsidR="00FB3C98">
        <w:t xml:space="preserve">he requirement for </w:t>
      </w:r>
      <w:r w:rsidR="00FB3C98" w:rsidRPr="00FB3C98">
        <w:rPr>
          <w:sz w:val="22"/>
          <w:szCs w:val="22"/>
        </w:rPr>
        <w:t xml:space="preserve">an approved spraying machine having </w:t>
      </w:r>
      <w:proofErr w:type="spellStart"/>
      <w:r w:rsidR="00FB3C98" w:rsidRPr="00FB3C98">
        <w:rPr>
          <w:sz w:val="22"/>
          <w:szCs w:val="22"/>
        </w:rPr>
        <w:t>drive</w:t>
      </w:r>
      <w:proofErr w:type="spellEnd"/>
      <w:r w:rsidR="00FB3C98" w:rsidRPr="00FB3C98">
        <w:rPr>
          <w:sz w:val="22"/>
          <w:szCs w:val="22"/>
        </w:rPr>
        <w:t xml:space="preserve"> wheels is waived </w:t>
      </w:r>
      <w:r w:rsidR="00FB3C98">
        <w:t xml:space="preserve">when using the liquid membrane forming compound method. </w:t>
      </w:r>
    </w:p>
    <w:p w14:paraId="6E1A3FB7"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000B51A3" w14:textId="3A95B56E" w:rsidR="005D3D53" w:rsidRPr="00A26B74"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t>528.03.1</w:t>
      </w:r>
      <w:r w:rsidR="001C63CD">
        <w:rPr>
          <w:b/>
          <w:bCs/>
        </w:rPr>
        <w:t>2</w:t>
      </w:r>
      <w:r w:rsidRPr="00A26B74">
        <w:rPr>
          <w:b/>
          <w:bCs/>
        </w:rPr>
        <w:t xml:space="preserve"> Joints.</w:t>
      </w:r>
      <w:r w:rsidR="0044328A">
        <w:rPr>
          <w:b/>
          <w:bCs/>
        </w:rPr>
        <w:t xml:space="preserve"> </w:t>
      </w:r>
      <w:r w:rsidRPr="00A26B74">
        <w:rPr>
          <w:b/>
          <w:bCs/>
        </w:rPr>
        <w:t xml:space="preserve"> </w:t>
      </w:r>
      <w:r w:rsidRPr="00A26B74">
        <w:t xml:space="preserve">Joints shall conform to the details </w:t>
      </w:r>
      <w:r w:rsidR="005D3D53" w:rsidRPr="00A26B74">
        <w:t xml:space="preserve">shown and as </w:t>
      </w:r>
      <w:r w:rsidRPr="00A26B74">
        <w:t xml:space="preserve">specified, </w:t>
      </w:r>
      <w:r w:rsidR="005D3D53" w:rsidRPr="00A26B74">
        <w:t xml:space="preserve">and </w:t>
      </w:r>
      <w:r w:rsidRPr="00A26B74">
        <w:t xml:space="preserve">perpendicular to the finished grade of the pavement.  Transverse construction and contraction joints shall be straight and continuous from edge to edge of the pavement. </w:t>
      </w:r>
    </w:p>
    <w:p w14:paraId="4D477AF5" w14:textId="77777777" w:rsidR="005D3D53" w:rsidRPr="00A26B74" w:rsidRDefault="005D3D53" w:rsidP="005D3D53">
      <w:pPr>
        <w:tabs>
          <w:tab w:val="left" w:pos="0"/>
          <w:tab w:val="left" w:pos="187"/>
          <w:tab w:val="left" w:pos="547"/>
          <w:tab w:val="left" w:pos="907"/>
          <w:tab w:val="left" w:pos="1267"/>
        </w:tabs>
        <w:autoSpaceDE w:val="0"/>
        <w:autoSpaceDN w:val="0"/>
        <w:adjustRightInd w:val="0"/>
      </w:pPr>
    </w:p>
    <w:p w14:paraId="4A44F14E" w14:textId="1195D9F5" w:rsidR="005D3D53" w:rsidRDefault="00AA6D48" w:rsidP="00833DDD">
      <w:pPr>
        <w:pStyle w:val="ListParagraph"/>
        <w:numPr>
          <w:ilvl w:val="0"/>
          <w:numId w:val="7"/>
        </w:numPr>
        <w:autoSpaceDE w:val="0"/>
        <w:autoSpaceDN w:val="0"/>
        <w:adjustRightInd w:val="0"/>
        <w:ind w:left="1080"/>
        <w:jc w:val="both"/>
      </w:pPr>
      <w:r w:rsidRPr="007A1457">
        <w:rPr>
          <w:b/>
          <w:bCs/>
        </w:rPr>
        <w:t>Transverse Construction Joints.</w:t>
      </w:r>
      <w:r w:rsidR="0044328A">
        <w:rPr>
          <w:b/>
          <w:bCs/>
        </w:rPr>
        <w:t xml:space="preserve"> </w:t>
      </w:r>
      <w:r w:rsidRPr="007A1457">
        <w:rPr>
          <w:b/>
          <w:bCs/>
        </w:rPr>
        <w:t xml:space="preserve"> </w:t>
      </w:r>
      <w:r w:rsidR="005D3D53" w:rsidRPr="007A1457">
        <w:rPr>
          <w:bCs/>
        </w:rPr>
        <w:t>Install</w:t>
      </w:r>
      <w:r w:rsidR="005D3D53" w:rsidRPr="007A1457">
        <w:rPr>
          <w:b/>
          <w:bCs/>
        </w:rPr>
        <w:t xml:space="preserve"> </w:t>
      </w:r>
      <w:r w:rsidR="008E3133" w:rsidRPr="008E3133">
        <w:rPr>
          <w:bCs/>
        </w:rPr>
        <w:t>t</w:t>
      </w:r>
      <w:r w:rsidR="008E3133">
        <w:t>ra</w:t>
      </w:r>
      <w:r w:rsidRPr="00A26B74">
        <w:t xml:space="preserve">nsverse construction joints at the end of each day's </w:t>
      </w:r>
      <w:r w:rsidR="002107F1" w:rsidRPr="00A26B74">
        <w:t xml:space="preserve">concrete placement </w:t>
      </w:r>
      <w:r w:rsidRPr="00A26B74">
        <w:t>operations and at any other points within a paving lane whe</w:t>
      </w:r>
      <w:r w:rsidR="005D3D53" w:rsidRPr="00A26B74">
        <w:t xml:space="preserve">re </w:t>
      </w:r>
      <w:r w:rsidRPr="00A26B74">
        <w:t>placement is interrupted for 30 minutes or longer.</w:t>
      </w:r>
      <w:r w:rsidR="00431CA2">
        <w:t xml:space="preserve"> </w:t>
      </w:r>
      <w:r w:rsidRPr="00A26B74">
        <w:t xml:space="preserve"> </w:t>
      </w:r>
      <w:r w:rsidR="005D3D53" w:rsidRPr="00A26B74">
        <w:t xml:space="preserve">Locate transverse </w:t>
      </w:r>
      <w:r w:rsidRPr="00A26B74">
        <w:t>joints at a planned joint except in case</w:t>
      </w:r>
      <w:r w:rsidR="005D3D53" w:rsidRPr="00A26B74">
        <w:t>s</w:t>
      </w:r>
      <w:r w:rsidRPr="00A26B74">
        <w:t xml:space="preserve"> of equipment breakdown.   </w:t>
      </w:r>
    </w:p>
    <w:p w14:paraId="51EA1ED1" w14:textId="77777777" w:rsidR="007A1457" w:rsidRPr="00A26B74" w:rsidRDefault="007A1457" w:rsidP="00833DDD">
      <w:pPr>
        <w:pStyle w:val="ListParagraph"/>
        <w:autoSpaceDE w:val="0"/>
        <w:autoSpaceDN w:val="0"/>
        <w:adjustRightInd w:val="0"/>
        <w:ind w:left="1080" w:hanging="360"/>
        <w:jc w:val="both"/>
      </w:pPr>
    </w:p>
    <w:p w14:paraId="1DAD1DD5" w14:textId="6BB2AB49" w:rsidR="002107F1" w:rsidRPr="00A26B74" w:rsidRDefault="00AA6D48" w:rsidP="00833DDD">
      <w:pPr>
        <w:pStyle w:val="ListParagraph"/>
        <w:numPr>
          <w:ilvl w:val="0"/>
          <w:numId w:val="7"/>
        </w:numPr>
        <w:autoSpaceDE w:val="0"/>
        <w:autoSpaceDN w:val="0"/>
        <w:adjustRightInd w:val="0"/>
        <w:ind w:left="1080"/>
        <w:jc w:val="both"/>
      </w:pPr>
      <w:r w:rsidRPr="00A26B74">
        <w:rPr>
          <w:b/>
          <w:bCs/>
        </w:rPr>
        <w:t>Contraction Joints.</w:t>
      </w:r>
      <w:r w:rsidR="0044328A">
        <w:rPr>
          <w:b/>
          <w:bCs/>
        </w:rPr>
        <w:t xml:space="preserve"> </w:t>
      </w:r>
      <w:r w:rsidRPr="00A26B74">
        <w:rPr>
          <w:b/>
          <w:bCs/>
        </w:rPr>
        <w:t xml:space="preserve"> </w:t>
      </w:r>
      <w:r w:rsidR="002107F1" w:rsidRPr="00A26B74">
        <w:rPr>
          <w:bCs/>
        </w:rPr>
        <w:t>Construct</w:t>
      </w:r>
      <w:r w:rsidR="002107F1" w:rsidRPr="00A26B74">
        <w:rPr>
          <w:b/>
          <w:bCs/>
        </w:rPr>
        <w:t xml:space="preserve"> </w:t>
      </w:r>
      <w:r w:rsidR="008E3133" w:rsidRPr="008E3133">
        <w:rPr>
          <w:bCs/>
        </w:rPr>
        <w:t>l</w:t>
      </w:r>
      <w:r w:rsidR="008E3133">
        <w:t>on</w:t>
      </w:r>
      <w:r w:rsidRPr="00A26B74">
        <w:t>gitudinal and transverse contraction joints by sawing</w:t>
      </w:r>
      <w:r w:rsidR="002107F1" w:rsidRPr="00A26B74">
        <w:t>.</w:t>
      </w:r>
    </w:p>
    <w:p w14:paraId="155E290E" w14:textId="77777777" w:rsidR="005D3D53" w:rsidRPr="00A26B74" w:rsidRDefault="005D3D53" w:rsidP="002107F1">
      <w:pPr>
        <w:ind w:left="360"/>
        <w:rPr>
          <w:b/>
          <w:bCs/>
          <w:highlight w:val="yellow"/>
        </w:rPr>
      </w:pPr>
    </w:p>
    <w:p w14:paraId="5859CC29" w14:textId="7CA99A6A" w:rsidR="005D3D53" w:rsidRPr="00A26B74" w:rsidRDefault="00AA6D48" w:rsidP="00833DDD">
      <w:pPr>
        <w:pStyle w:val="ListParagraph"/>
        <w:numPr>
          <w:ilvl w:val="0"/>
          <w:numId w:val="8"/>
        </w:numPr>
        <w:autoSpaceDE w:val="0"/>
        <w:autoSpaceDN w:val="0"/>
        <w:adjustRightInd w:val="0"/>
        <w:ind w:left="1800"/>
        <w:jc w:val="both"/>
      </w:pPr>
      <w:r w:rsidRPr="00A26B74">
        <w:rPr>
          <w:b/>
          <w:bCs/>
        </w:rPr>
        <w:t xml:space="preserve">Sawed Joints. </w:t>
      </w:r>
      <w:r w:rsidR="0044328A">
        <w:rPr>
          <w:b/>
          <w:bCs/>
        </w:rPr>
        <w:t xml:space="preserve"> </w:t>
      </w:r>
      <w:r w:rsidRPr="00A26B74">
        <w:t>Saw</w:t>
      </w:r>
      <w:r w:rsidR="002107F1" w:rsidRPr="00A26B74">
        <w:t xml:space="preserve"> </w:t>
      </w:r>
      <w:r w:rsidRPr="00A26B74">
        <w:t>groove</w:t>
      </w:r>
      <w:r w:rsidR="00FF34C1" w:rsidRPr="00A26B74">
        <w:t>s</w:t>
      </w:r>
      <w:r w:rsidRPr="00A26B74">
        <w:t xml:space="preserve"> in the concrete with a 1/8 in. blade to 1/3 the depth of the slab. </w:t>
      </w:r>
      <w:r w:rsidR="00431CA2">
        <w:t xml:space="preserve"> </w:t>
      </w:r>
      <w:r w:rsidRPr="00A26B74">
        <w:t xml:space="preserve">The typical joint spacing shall be 6 ft x 6 ft, unless </w:t>
      </w:r>
      <w:r w:rsidR="002107F1" w:rsidRPr="00A26B74">
        <w:t xml:space="preserve">otherwise </w:t>
      </w:r>
      <w:r w:rsidRPr="00A26B74">
        <w:t xml:space="preserve">specified or as directed. </w:t>
      </w:r>
      <w:r w:rsidR="00431CA2">
        <w:t xml:space="preserve"> </w:t>
      </w:r>
      <w:r w:rsidR="002107F1" w:rsidRPr="00A26B74">
        <w:t xml:space="preserve">Schedule the </w:t>
      </w:r>
      <w:r w:rsidRPr="00A26B74">
        <w:t xml:space="preserve">time of sawing </w:t>
      </w:r>
      <w:r w:rsidR="00FF34C1" w:rsidRPr="00A26B74">
        <w:t xml:space="preserve">based on current </w:t>
      </w:r>
      <w:r w:rsidRPr="00A26B74">
        <w:t xml:space="preserve">and anticipated weather conditions </w:t>
      </w:r>
      <w:r w:rsidR="00FF34C1" w:rsidRPr="00A26B74">
        <w:t xml:space="preserve">to </w:t>
      </w:r>
      <w:r w:rsidRPr="00A26B74">
        <w:t xml:space="preserve">prevent uncontrolled cracking of the pavement. </w:t>
      </w:r>
      <w:r w:rsidR="00FF34C1" w:rsidRPr="00A26B74">
        <w:t>Begin s</w:t>
      </w:r>
      <w:r w:rsidRPr="00A26B74">
        <w:t xml:space="preserve">awing as soon as the concrete has hardened sufficiently to permit cutting the concrete without chipping, spalling, or tearing. </w:t>
      </w:r>
      <w:r w:rsidR="00431CA2">
        <w:t xml:space="preserve"> </w:t>
      </w:r>
      <w:r w:rsidR="00FF34C1" w:rsidRPr="00A26B74">
        <w:t>Re-spray a</w:t>
      </w:r>
      <w:r w:rsidRPr="00A26B74">
        <w:t xml:space="preserve">ny membrane </w:t>
      </w:r>
      <w:r w:rsidRPr="00A26B74">
        <w:lastRenderedPageBreak/>
        <w:t xml:space="preserve">cured surface damaged during sawing operations as soon as the surface becomes dry. </w:t>
      </w:r>
    </w:p>
    <w:p w14:paraId="07FA2514" w14:textId="77777777" w:rsidR="005D3D53" w:rsidRPr="00A26B74" w:rsidRDefault="005D3D53" w:rsidP="005D3D53">
      <w:pPr>
        <w:tabs>
          <w:tab w:val="left" w:pos="0"/>
          <w:tab w:val="left" w:pos="187"/>
          <w:tab w:val="left" w:pos="547"/>
          <w:tab w:val="left" w:pos="907"/>
          <w:tab w:val="left" w:pos="1267"/>
        </w:tabs>
        <w:autoSpaceDE w:val="0"/>
        <w:autoSpaceDN w:val="0"/>
        <w:adjustRightInd w:val="0"/>
        <w:rPr>
          <w:b/>
          <w:bCs/>
        </w:rPr>
      </w:pPr>
    </w:p>
    <w:p w14:paraId="0309DD42" w14:textId="316982C6" w:rsidR="005D3D53" w:rsidRPr="00A26B74" w:rsidRDefault="00AA6D48" w:rsidP="00A32870">
      <w:pPr>
        <w:tabs>
          <w:tab w:val="left" w:pos="0"/>
          <w:tab w:val="left" w:pos="187"/>
          <w:tab w:val="left" w:pos="547"/>
          <w:tab w:val="left" w:pos="907"/>
          <w:tab w:val="left" w:pos="1267"/>
        </w:tabs>
        <w:suppressAutoHyphens/>
        <w:jc w:val="both"/>
        <w:rPr>
          <w:spacing w:val="-3"/>
        </w:rPr>
      </w:pPr>
      <w:r w:rsidRPr="00A26B74">
        <w:rPr>
          <w:b/>
          <w:bCs/>
        </w:rPr>
        <w:t>528.03.1</w:t>
      </w:r>
      <w:r w:rsidR="001C63CD">
        <w:rPr>
          <w:b/>
          <w:bCs/>
        </w:rPr>
        <w:t>3</w:t>
      </w:r>
      <w:r w:rsidRPr="00A26B74">
        <w:rPr>
          <w:b/>
          <w:bCs/>
        </w:rPr>
        <w:t xml:space="preserve"> Pavement Surface Diamond Grinding.  </w:t>
      </w:r>
      <w:r w:rsidR="00A32870" w:rsidRPr="00431CA2">
        <w:t>Refer to Section 509</w:t>
      </w:r>
      <w:r w:rsidR="00655E30">
        <w:t>.</w:t>
      </w:r>
    </w:p>
    <w:p w14:paraId="2C79DF1B" w14:textId="77777777" w:rsidR="005D3D53" w:rsidRPr="00A26B74" w:rsidRDefault="005D3D53" w:rsidP="005D3D53">
      <w:pPr>
        <w:tabs>
          <w:tab w:val="left" w:pos="0"/>
          <w:tab w:val="left" w:pos="187"/>
          <w:tab w:val="left" w:pos="547"/>
          <w:tab w:val="left" w:pos="907"/>
          <w:tab w:val="left" w:pos="1267"/>
        </w:tabs>
        <w:suppressAutoHyphens/>
        <w:jc w:val="both"/>
        <w:rPr>
          <w:spacing w:val="-3"/>
        </w:rPr>
      </w:pPr>
    </w:p>
    <w:p w14:paraId="5A70D624" w14:textId="37CAC610" w:rsidR="005D3D53" w:rsidRDefault="00AA6D48" w:rsidP="005D3D53">
      <w:pPr>
        <w:tabs>
          <w:tab w:val="left" w:pos="0"/>
          <w:tab w:val="left" w:pos="187"/>
          <w:tab w:val="left" w:pos="547"/>
          <w:tab w:val="left" w:pos="907"/>
          <w:tab w:val="left" w:pos="1267"/>
        </w:tabs>
        <w:suppressAutoHyphens/>
        <w:jc w:val="both"/>
        <w:rPr>
          <w:bCs/>
        </w:rPr>
      </w:pPr>
      <w:r w:rsidRPr="00A26B74">
        <w:rPr>
          <w:b/>
          <w:bCs/>
        </w:rPr>
        <w:t>528.03.1</w:t>
      </w:r>
      <w:r w:rsidR="001C63CD">
        <w:rPr>
          <w:b/>
          <w:bCs/>
        </w:rPr>
        <w:t>4</w:t>
      </w:r>
      <w:r w:rsidRPr="00A26B74">
        <w:rPr>
          <w:b/>
          <w:bCs/>
        </w:rPr>
        <w:t xml:space="preserve"> Pavement Profile.</w:t>
      </w:r>
      <w:r w:rsidRPr="00A26B74">
        <w:rPr>
          <w:bCs/>
        </w:rPr>
        <w:t xml:space="preserve"> </w:t>
      </w:r>
      <w:r w:rsidR="00474422">
        <w:rPr>
          <w:bCs/>
        </w:rPr>
        <w:t xml:space="preserve"> </w:t>
      </w:r>
      <w:r w:rsidR="00A32870">
        <w:rPr>
          <w:bCs/>
        </w:rPr>
        <w:t>Refer to Section 535</w:t>
      </w:r>
      <w:r w:rsidR="00655E30">
        <w:rPr>
          <w:bCs/>
        </w:rPr>
        <w:t>.</w:t>
      </w:r>
    </w:p>
    <w:p w14:paraId="52B5CD18" w14:textId="77777777" w:rsidR="00474422" w:rsidRPr="00A26B74" w:rsidRDefault="00474422" w:rsidP="005D3D53">
      <w:pPr>
        <w:tabs>
          <w:tab w:val="left" w:pos="0"/>
          <w:tab w:val="left" w:pos="187"/>
          <w:tab w:val="left" w:pos="547"/>
          <w:tab w:val="left" w:pos="907"/>
          <w:tab w:val="left" w:pos="1267"/>
        </w:tabs>
        <w:suppressAutoHyphens/>
        <w:jc w:val="both"/>
        <w:rPr>
          <w:spacing w:val="-3"/>
        </w:rPr>
      </w:pPr>
    </w:p>
    <w:p w14:paraId="239A1284" w14:textId="254FF4A6" w:rsidR="005D3D53" w:rsidRPr="00A26B74" w:rsidRDefault="00AA6D48" w:rsidP="005D3D53">
      <w:pPr>
        <w:tabs>
          <w:tab w:val="left" w:pos="0"/>
          <w:tab w:val="left" w:pos="187"/>
          <w:tab w:val="left" w:pos="547"/>
          <w:tab w:val="left" w:pos="907"/>
          <w:tab w:val="left" w:pos="1267"/>
        </w:tabs>
        <w:autoSpaceDE w:val="0"/>
        <w:autoSpaceDN w:val="0"/>
        <w:adjustRightInd w:val="0"/>
        <w:jc w:val="both"/>
      </w:pPr>
      <w:r w:rsidRPr="00A26B74">
        <w:rPr>
          <w:b/>
          <w:bCs/>
        </w:rPr>
        <w:t>528.03.1</w:t>
      </w:r>
      <w:r w:rsidR="001C63CD">
        <w:rPr>
          <w:b/>
          <w:bCs/>
        </w:rPr>
        <w:t>5</w:t>
      </w:r>
      <w:r w:rsidRPr="00A26B74">
        <w:rPr>
          <w:b/>
          <w:bCs/>
        </w:rPr>
        <w:t xml:space="preserve"> Opening to Traffic.</w:t>
      </w:r>
      <w:r w:rsidR="0044328A">
        <w:rPr>
          <w:b/>
          <w:bCs/>
        </w:rPr>
        <w:t xml:space="preserve"> </w:t>
      </w:r>
      <w:r w:rsidRPr="00A26B74">
        <w:rPr>
          <w:b/>
          <w:bCs/>
        </w:rPr>
        <w:t xml:space="preserve"> </w:t>
      </w:r>
      <w:r w:rsidRPr="00A26B74">
        <w:t xml:space="preserve">The pavement may be opened to vehicular traffic after having attained a compressive strength of 2000 psi. </w:t>
      </w:r>
      <w:r w:rsidR="00335DF5" w:rsidRPr="00335DF5">
        <w:t xml:space="preserve">Prepare </w:t>
      </w:r>
      <w:r w:rsidRPr="00A26B74">
        <w:t xml:space="preserve">the field samples </w:t>
      </w:r>
      <w:r w:rsidR="00CD3922">
        <w:t>according to</w:t>
      </w:r>
      <w:r w:rsidRPr="00A26B74">
        <w:t xml:space="preserve"> PP 54.  T</w:t>
      </w:r>
      <w:r w:rsidR="004C01B3">
        <w:t>est t</w:t>
      </w:r>
      <w:r w:rsidRPr="00A26B74">
        <w:t xml:space="preserve">he cylinders on site </w:t>
      </w:r>
      <w:r w:rsidR="004C01B3" w:rsidRPr="00A26B74">
        <w:t xml:space="preserve">under observation </w:t>
      </w:r>
      <w:r w:rsidRPr="00A26B74">
        <w:t xml:space="preserve">with a portable </w:t>
      </w:r>
      <w:r w:rsidR="00593D28" w:rsidRPr="00A26B74">
        <w:t>testing machine</w:t>
      </w:r>
      <w:r w:rsidRPr="00A26B74">
        <w:t xml:space="preserve"> </w:t>
      </w:r>
      <w:r w:rsidR="00CD3922">
        <w:t>according to</w:t>
      </w:r>
      <w:r w:rsidRPr="00A26B74">
        <w:t xml:space="preserve"> T 22.  These </w:t>
      </w:r>
      <w:r w:rsidR="00593D28" w:rsidRPr="00A26B74">
        <w:t xml:space="preserve">tests </w:t>
      </w:r>
      <w:r w:rsidRPr="00A26B74">
        <w:t xml:space="preserve">are for determining </w:t>
      </w:r>
      <w:r w:rsidR="00593D28" w:rsidRPr="00A26B74">
        <w:t xml:space="preserve">concrete </w:t>
      </w:r>
      <w:r w:rsidRPr="00A26B74">
        <w:t xml:space="preserve">strength </w:t>
      </w:r>
      <w:r w:rsidR="00593D28" w:rsidRPr="00A26B74">
        <w:t xml:space="preserve">for </w:t>
      </w:r>
      <w:r w:rsidRPr="00A26B74">
        <w:t>open</w:t>
      </w:r>
      <w:r w:rsidR="00593D28" w:rsidRPr="00A26B74">
        <w:t>ing</w:t>
      </w:r>
      <w:r w:rsidRPr="00A26B74">
        <w:t xml:space="preserve"> to traffic, not for acceptance.     </w:t>
      </w:r>
    </w:p>
    <w:p w14:paraId="68C51131" w14:textId="77777777" w:rsidR="005D3D53" w:rsidRPr="00A26B74" w:rsidRDefault="005D3D53" w:rsidP="005D3D53">
      <w:pPr>
        <w:tabs>
          <w:tab w:val="left" w:pos="0"/>
          <w:tab w:val="left" w:pos="187"/>
          <w:tab w:val="left" w:pos="547"/>
          <w:tab w:val="left" w:pos="907"/>
          <w:tab w:val="left" w:pos="1267"/>
        </w:tabs>
        <w:autoSpaceDE w:val="0"/>
        <w:autoSpaceDN w:val="0"/>
        <w:adjustRightInd w:val="0"/>
        <w:jc w:val="both"/>
      </w:pPr>
    </w:p>
    <w:p w14:paraId="4C35D4E0" w14:textId="25A8C446" w:rsidR="00B576E4" w:rsidRDefault="00AA6D48" w:rsidP="005D3D53">
      <w:pPr>
        <w:tabs>
          <w:tab w:val="left" w:pos="0"/>
          <w:tab w:val="left" w:pos="187"/>
          <w:tab w:val="left" w:pos="547"/>
          <w:tab w:val="left" w:pos="907"/>
          <w:tab w:val="left" w:pos="1267"/>
        </w:tabs>
        <w:autoSpaceDE w:val="0"/>
        <w:autoSpaceDN w:val="0"/>
        <w:adjustRightInd w:val="0"/>
        <w:jc w:val="both"/>
        <w:rPr>
          <w:b/>
          <w:bCs/>
        </w:rPr>
      </w:pPr>
      <w:r w:rsidRPr="00A26B74">
        <w:rPr>
          <w:b/>
          <w:bCs/>
        </w:rPr>
        <w:t>528.04 MEASUREMENT AND PAYMENT</w:t>
      </w:r>
    </w:p>
    <w:p w14:paraId="4F7BCEEE" w14:textId="5894452A" w:rsidR="00B576E4" w:rsidRDefault="00B576E4" w:rsidP="00B576E4">
      <w:pPr>
        <w:tabs>
          <w:tab w:val="left" w:pos="0"/>
          <w:tab w:val="left" w:pos="187"/>
          <w:tab w:val="left" w:pos="547"/>
          <w:tab w:val="left" w:pos="907"/>
          <w:tab w:val="left" w:pos="1267"/>
        </w:tabs>
        <w:jc w:val="both"/>
      </w:pPr>
    </w:p>
    <w:p w14:paraId="4B2E4F33" w14:textId="6BF15B7E" w:rsidR="00E17692" w:rsidRDefault="00E17692" w:rsidP="00B576E4">
      <w:pPr>
        <w:tabs>
          <w:tab w:val="left" w:pos="0"/>
          <w:tab w:val="left" w:pos="187"/>
          <w:tab w:val="left" w:pos="547"/>
          <w:tab w:val="left" w:pos="907"/>
          <w:tab w:val="left" w:pos="1267"/>
        </w:tabs>
        <w:jc w:val="both"/>
      </w:pPr>
      <w:r w:rsidRPr="00A26B74">
        <w:t>Resurfacing Asphalt</w:t>
      </w:r>
      <w:r>
        <w:t xml:space="preserve"> Pavements U</w:t>
      </w:r>
      <w:r w:rsidRPr="00A26B74">
        <w:t xml:space="preserve">sing Portland Cement Concrete will be measured and paid for at the Contract unit price per square yard for the pertinent Portland Cement Concrete Pavement items. The square yard measurement will be computed </w:t>
      </w:r>
      <w:proofErr w:type="gramStart"/>
      <w:r w:rsidRPr="00A26B74">
        <w:t>on the basis of</w:t>
      </w:r>
      <w:proofErr w:type="gramEnd"/>
      <w:r w:rsidRPr="00A26B74">
        <w:t xml:space="preserve"> </w:t>
      </w:r>
      <w:r w:rsidRPr="009C4350">
        <w:t xml:space="preserve">the as-built width and as-built length measured along the pavement center line. </w:t>
      </w:r>
      <w:r w:rsidR="00431CA2">
        <w:t xml:space="preserve"> </w:t>
      </w:r>
      <w:r w:rsidRPr="009C4350">
        <w:t xml:space="preserve">The payment will be full compensation for placement of all Portland Cement Concrete, forms, </w:t>
      </w:r>
      <w:r w:rsidRPr="00DD2EAC">
        <w:t>surface preparation</w:t>
      </w:r>
      <w:r w:rsidRPr="009C4350">
        <w:t>, evaporation reducer, curing, joints, joint construction, saw cutting, corrective action</w:t>
      </w:r>
      <w:r w:rsidR="00E36D99">
        <w:t xml:space="preserve"> due to the Contractor’s negligence</w:t>
      </w:r>
      <w:r w:rsidRPr="009C4350">
        <w:t>, match-cure cylinder testing, measuring pavement thickness, and for a</w:t>
      </w:r>
      <w:r w:rsidRPr="00A26B74">
        <w:t>ll material, labor, equipment, tools, and incidentals necessary to complete the work.</w:t>
      </w:r>
      <w:r w:rsidR="00B235E3">
        <w:t xml:space="preserve"> </w:t>
      </w:r>
    </w:p>
    <w:p w14:paraId="42ADF3F5" w14:textId="77777777" w:rsidR="00E17692" w:rsidRPr="00A26B74" w:rsidRDefault="00E17692" w:rsidP="00B576E4">
      <w:pPr>
        <w:tabs>
          <w:tab w:val="left" w:pos="0"/>
          <w:tab w:val="left" w:pos="187"/>
          <w:tab w:val="left" w:pos="547"/>
          <w:tab w:val="left" w:pos="907"/>
          <w:tab w:val="left" w:pos="1267"/>
        </w:tabs>
        <w:jc w:val="both"/>
      </w:pPr>
    </w:p>
    <w:p w14:paraId="5BBE4D1C" w14:textId="567E87E5" w:rsidR="00B576E4" w:rsidRPr="00A26B74" w:rsidRDefault="00765240" w:rsidP="00B576E4">
      <w:pPr>
        <w:tabs>
          <w:tab w:val="left" w:pos="0"/>
          <w:tab w:val="left" w:pos="187"/>
          <w:tab w:val="left" w:pos="547"/>
          <w:tab w:val="left" w:pos="907"/>
          <w:tab w:val="left" w:pos="1267"/>
        </w:tabs>
        <w:jc w:val="both"/>
      </w:pPr>
      <w:proofErr w:type="gramStart"/>
      <w:r w:rsidRPr="002D6B9B">
        <w:rPr>
          <w:b/>
          <w:bCs/>
        </w:rPr>
        <w:t>528.04.01</w:t>
      </w:r>
      <w:r>
        <w:t xml:space="preserve"> </w:t>
      </w:r>
      <w:r w:rsidR="00474422">
        <w:t xml:space="preserve"> </w:t>
      </w:r>
      <w:r w:rsidR="00B576E4">
        <w:t>Milling</w:t>
      </w:r>
      <w:proofErr w:type="gramEnd"/>
      <w:r>
        <w:t xml:space="preserve"> </w:t>
      </w:r>
      <w:r w:rsidR="00B576E4">
        <w:t>of the existing pavement and removal and disposal of all asphalt millings</w:t>
      </w:r>
      <w:r w:rsidR="00B576E4" w:rsidRPr="00A26B74">
        <w:t xml:space="preserve"> </w:t>
      </w:r>
      <w:r w:rsidR="00B576E4">
        <w:t xml:space="preserve">will </w:t>
      </w:r>
      <w:r w:rsidR="00B576E4" w:rsidRPr="00A26B74">
        <w:t xml:space="preserve">be </w:t>
      </w:r>
      <w:r w:rsidR="00B576E4">
        <w:t xml:space="preserve">measured and </w:t>
      </w:r>
      <w:r w:rsidR="00B576E4" w:rsidRPr="00A26B74">
        <w:t xml:space="preserve">paid for under separate pay items </w:t>
      </w:r>
      <w:r w:rsidR="00B576E4">
        <w:t>as specified in Section 508.04</w:t>
      </w:r>
      <w:r w:rsidR="00B576E4" w:rsidRPr="00A26B74">
        <w:t xml:space="preserve">. </w:t>
      </w:r>
    </w:p>
    <w:p w14:paraId="4411941F" w14:textId="77777777" w:rsidR="004E4D72" w:rsidRDefault="004E4D72" w:rsidP="005D3D53">
      <w:pPr>
        <w:tabs>
          <w:tab w:val="left" w:pos="0"/>
          <w:tab w:val="left" w:pos="187"/>
          <w:tab w:val="left" w:pos="547"/>
          <w:tab w:val="left" w:pos="907"/>
          <w:tab w:val="left" w:pos="1267"/>
        </w:tabs>
        <w:autoSpaceDE w:val="0"/>
        <w:autoSpaceDN w:val="0"/>
        <w:adjustRightInd w:val="0"/>
        <w:jc w:val="both"/>
      </w:pPr>
    </w:p>
    <w:p w14:paraId="11595FCC" w14:textId="4F304D8F" w:rsidR="00E94AFF" w:rsidRDefault="00765240" w:rsidP="005D3D53">
      <w:pPr>
        <w:tabs>
          <w:tab w:val="left" w:pos="0"/>
          <w:tab w:val="left" w:pos="187"/>
          <w:tab w:val="left" w:pos="547"/>
          <w:tab w:val="left" w:pos="907"/>
          <w:tab w:val="left" w:pos="1267"/>
        </w:tabs>
        <w:autoSpaceDE w:val="0"/>
        <w:autoSpaceDN w:val="0"/>
        <w:adjustRightInd w:val="0"/>
        <w:jc w:val="both"/>
      </w:pPr>
      <w:proofErr w:type="gramStart"/>
      <w:r w:rsidRPr="002D6B9B">
        <w:rPr>
          <w:b/>
          <w:bCs/>
        </w:rPr>
        <w:t>528.04.02</w:t>
      </w:r>
      <w:r>
        <w:t xml:space="preserve"> </w:t>
      </w:r>
      <w:r w:rsidR="00474422">
        <w:t xml:space="preserve"> </w:t>
      </w:r>
      <w:r w:rsidR="004E4D72">
        <w:t>P</w:t>
      </w:r>
      <w:r w:rsidR="000C013D" w:rsidRPr="00FB4588">
        <w:t>ortland</w:t>
      </w:r>
      <w:proofErr w:type="gramEnd"/>
      <w:r w:rsidR="00AA6D48" w:rsidRPr="00FB4588">
        <w:t xml:space="preserve"> </w:t>
      </w:r>
      <w:r w:rsidR="00C1446D" w:rsidRPr="00FB4588">
        <w:t>c</w:t>
      </w:r>
      <w:r w:rsidR="00AA6D48" w:rsidRPr="00FB4588">
        <w:t xml:space="preserve">ement </w:t>
      </w:r>
      <w:r w:rsidR="00C1446D" w:rsidRPr="00FB4588">
        <w:t>c</w:t>
      </w:r>
      <w:r w:rsidR="00AA6D48" w:rsidRPr="00FB4588">
        <w:t>oncrete</w:t>
      </w:r>
      <w:r w:rsidR="00AA1B36">
        <w:t xml:space="preserve"> for </w:t>
      </w:r>
      <w:r w:rsidR="00A32870">
        <w:t>WT patching</w:t>
      </w:r>
      <w:r w:rsidR="00AA6D48" w:rsidRPr="00FB4588">
        <w:t xml:space="preserve"> will be measured and paid for at the Contract unit price per </w:t>
      </w:r>
      <w:r w:rsidR="003F120A">
        <w:t>cubic</w:t>
      </w:r>
      <w:r w:rsidR="00AA6D48" w:rsidRPr="00FB4588">
        <w:t xml:space="preserve"> yard</w:t>
      </w:r>
      <w:r w:rsidR="00AA1B36">
        <w:t xml:space="preserve">. </w:t>
      </w:r>
    </w:p>
    <w:p w14:paraId="499BFE9F" w14:textId="77777777" w:rsidR="002D6B9B" w:rsidRPr="00A26B74" w:rsidRDefault="002D6B9B" w:rsidP="005D3D53">
      <w:pPr>
        <w:tabs>
          <w:tab w:val="left" w:pos="0"/>
          <w:tab w:val="left" w:pos="187"/>
          <w:tab w:val="left" w:pos="547"/>
          <w:tab w:val="left" w:pos="907"/>
          <w:tab w:val="left" w:pos="1267"/>
        </w:tabs>
        <w:autoSpaceDE w:val="0"/>
        <w:autoSpaceDN w:val="0"/>
        <w:adjustRightInd w:val="0"/>
        <w:jc w:val="both"/>
      </w:pPr>
    </w:p>
    <w:p w14:paraId="33C6D42D" w14:textId="0B1C39F9" w:rsidR="005D3D53" w:rsidRDefault="002D6B9B" w:rsidP="005D3D53">
      <w:pPr>
        <w:tabs>
          <w:tab w:val="left" w:pos="0"/>
          <w:tab w:val="left" w:pos="187"/>
          <w:tab w:val="left" w:pos="547"/>
          <w:tab w:val="left" w:pos="907"/>
          <w:tab w:val="left" w:pos="1267"/>
        </w:tabs>
        <w:autoSpaceDE w:val="0"/>
        <w:autoSpaceDN w:val="0"/>
        <w:adjustRightInd w:val="0"/>
      </w:pPr>
      <w:proofErr w:type="gramStart"/>
      <w:r w:rsidRPr="002D6B9B">
        <w:rPr>
          <w:b/>
          <w:bCs/>
        </w:rPr>
        <w:t>528.04.03</w:t>
      </w:r>
      <w:r>
        <w:t xml:space="preserve"> </w:t>
      </w:r>
      <w:r w:rsidR="00474422">
        <w:t xml:space="preserve"> </w:t>
      </w:r>
      <w:r w:rsidR="002154BB">
        <w:t>R</w:t>
      </w:r>
      <w:r w:rsidR="00E94AFF">
        <w:t>emoval</w:t>
      </w:r>
      <w:proofErr w:type="gramEnd"/>
      <w:r w:rsidR="00E94AFF">
        <w:t xml:space="preserve"> of deteriorated material, stone base or soil will be measured and paid as Class 1-A Excavation as specified in </w:t>
      </w:r>
      <w:r>
        <w:t>Section 201</w:t>
      </w:r>
      <w:r w:rsidR="00E94AFF">
        <w:t xml:space="preserve">. </w:t>
      </w:r>
    </w:p>
    <w:p w14:paraId="17783AC8" w14:textId="77777777" w:rsidR="002D6B9B" w:rsidRPr="00A26B74" w:rsidRDefault="002D6B9B" w:rsidP="005D3D53">
      <w:pPr>
        <w:tabs>
          <w:tab w:val="left" w:pos="0"/>
          <w:tab w:val="left" w:pos="187"/>
          <w:tab w:val="left" w:pos="547"/>
          <w:tab w:val="left" w:pos="907"/>
          <w:tab w:val="left" w:pos="1267"/>
        </w:tabs>
        <w:autoSpaceDE w:val="0"/>
        <w:autoSpaceDN w:val="0"/>
        <w:adjustRightInd w:val="0"/>
      </w:pPr>
    </w:p>
    <w:p w14:paraId="7DFA752B" w14:textId="54E8C2D3" w:rsidR="002D6B9B" w:rsidRPr="00A26B74" w:rsidRDefault="002D6B9B" w:rsidP="002D6B9B">
      <w:pPr>
        <w:tabs>
          <w:tab w:val="left" w:pos="0"/>
          <w:tab w:val="left" w:pos="187"/>
          <w:tab w:val="left" w:pos="547"/>
          <w:tab w:val="left" w:pos="907"/>
          <w:tab w:val="left" w:pos="1267"/>
        </w:tabs>
        <w:jc w:val="both"/>
      </w:pPr>
      <w:proofErr w:type="gramStart"/>
      <w:r w:rsidRPr="002D6B9B">
        <w:rPr>
          <w:b/>
          <w:bCs/>
        </w:rPr>
        <w:t>528.04.04</w:t>
      </w:r>
      <w:r>
        <w:t xml:space="preserve"> </w:t>
      </w:r>
      <w:r w:rsidR="00474422">
        <w:t xml:space="preserve"> </w:t>
      </w:r>
      <w:r w:rsidR="000D07CD" w:rsidRPr="00A26B74">
        <w:t>Diamond</w:t>
      </w:r>
      <w:proofErr w:type="gramEnd"/>
      <w:r w:rsidR="000D07CD" w:rsidRPr="00A26B74">
        <w:t xml:space="preserve"> Grinding Portland Cement Concrete Pavement will be measured and paid for at the unit cost per square yard.  The payment will be full compensation for grinding, cleaning the pavement surface, technicians, removal and disposal of all grindings, surface profile testing, corrective action, and for all material, labor, equipment, and incidentals necessary to complete the work.  </w:t>
      </w:r>
    </w:p>
    <w:p w14:paraId="79179AD1" w14:textId="77777777" w:rsidR="00BC6C23" w:rsidRDefault="00BC6C23" w:rsidP="005D3D53">
      <w:pPr>
        <w:tabs>
          <w:tab w:val="left" w:pos="0"/>
          <w:tab w:val="left" w:pos="187"/>
          <w:tab w:val="left" w:pos="547"/>
          <w:tab w:val="left" w:pos="907"/>
          <w:tab w:val="left" w:pos="1267"/>
        </w:tabs>
        <w:jc w:val="both"/>
        <w:rPr>
          <w:b/>
          <w:bCs/>
        </w:rPr>
      </w:pPr>
    </w:p>
    <w:p w14:paraId="0374C195" w14:textId="3A6CF245" w:rsidR="005D3D53" w:rsidRDefault="00AA6D48" w:rsidP="00B576E4">
      <w:pPr>
        <w:tabs>
          <w:tab w:val="left" w:pos="0"/>
          <w:tab w:val="left" w:pos="187"/>
          <w:tab w:val="left" w:pos="547"/>
          <w:tab w:val="left" w:pos="907"/>
          <w:tab w:val="left" w:pos="1267"/>
        </w:tabs>
        <w:jc w:val="both"/>
      </w:pPr>
      <w:r w:rsidRPr="00A26B74">
        <w:rPr>
          <w:b/>
          <w:bCs/>
        </w:rPr>
        <w:t>528.04.0</w:t>
      </w:r>
      <w:r w:rsidR="002D6B9B">
        <w:rPr>
          <w:b/>
          <w:bCs/>
        </w:rPr>
        <w:t>5</w:t>
      </w:r>
      <w:r w:rsidRPr="00A26B74">
        <w:rPr>
          <w:b/>
          <w:bCs/>
        </w:rPr>
        <w:t xml:space="preserve"> Pavement Thickness Price Adjustment. </w:t>
      </w:r>
      <w:r w:rsidR="0044328A">
        <w:rPr>
          <w:b/>
          <w:bCs/>
        </w:rPr>
        <w:t xml:space="preserve"> </w:t>
      </w:r>
      <w:r w:rsidR="00B576E4">
        <w:t>Refer to 520.04.01.</w:t>
      </w:r>
    </w:p>
    <w:p w14:paraId="7BEC6645" w14:textId="77777777" w:rsidR="002D6B9B" w:rsidRPr="00A26B74" w:rsidRDefault="002D6B9B" w:rsidP="00B576E4">
      <w:pPr>
        <w:tabs>
          <w:tab w:val="left" w:pos="0"/>
          <w:tab w:val="left" w:pos="187"/>
          <w:tab w:val="left" w:pos="547"/>
          <w:tab w:val="left" w:pos="907"/>
          <w:tab w:val="left" w:pos="1267"/>
        </w:tabs>
        <w:jc w:val="both"/>
      </w:pPr>
    </w:p>
    <w:sectPr w:rsidR="002D6B9B" w:rsidRPr="00A26B74" w:rsidSect="000108ED">
      <w:headerReference w:type="default" r:id="rId11"/>
      <w:footerReference w:type="default" r:id="rId12"/>
      <w:type w:val="continuous"/>
      <w:pgSz w:w="12240" w:h="15840" w:code="1"/>
      <w:pgMar w:top="720" w:right="135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121AE" w14:textId="77777777" w:rsidR="00223531" w:rsidRDefault="00223531">
      <w:r>
        <w:separator/>
      </w:r>
    </w:p>
  </w:endnote>
  <w:endnote w:type="continuationSeparator" w:id="0">
    <w:p w14:paraId="244C1A5F" w14:textId="77777777" w:rsidR="00223531" w:rsidRDefault="00223531">
      <w:r>
        <w:continuationSeparator/>
      </w:r>
    </w:p>
  </w:endnote>
  <w:endnote w:type="continuationNotice" w:id="1">
    <w:p w14:paraId="086518B7" w14:textId="77777777" w:rsidR="00223531" w:rsidRDefault="00223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LAST MODIFIED DATE"/>
      <w:tag w:val="Latest_x0020_Date"/>
      <w:id w:val="924378362"/>
      <w:placeholder>
        <w:docPart w:val="87CE64BEA20D4043B3DD1FE56D01047F"/>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02FC1F36-91B1-461E-9982-D280EDE70405}"/>
      <w:text/>
    </w:sdtPr>
    <w:sdtEndPr/>
    <w:sdtContent>
      <w:p w14:paraId="75B72B26" w14:textId="07360F1B" w:rsidR="00223531" w:rsidRDefault="00E86E0D" w:rsidP="00D2280D">
        <w:pPr>
          <w:pStyle w:val="Footer"/>
          <w:jc w:val="right"/>
        </w:pPr>
        <w:r>
          <w:t>0</w:t>
        </w:r>
        <w:r w:rsidR="003905A3">
          <w:t>3</w:t>
        </w:r>
        <w:r>
          <w:t>-</w:t>
        </w:r>
        <w:r w:rsidR="003F0D1C">
          <w:t>03</w:t>
        </w:r>
        <w:r>
          <w:t>-20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B0ABC" w14:textId="77777777" w:rsidR="00223531" w:rsidRDefault="00223531">
      <w:r>
        <w:separator/>
      </w:r>
    </w:p>
  </w:footnote>
  <w:footnote w:type="continuationSeparator" w:id="0">
    <w:p w14:paraId="7DF39A20" w14:textId="77777777" w:rsidR="00223531" w:rsidRDefault="00223531">
      <w:r>
        <w:continuationSeparator/>
      </w:r>
    </w:p>
  </w:footnote>
  <w:footnote w:type="continuationNotice" w:id="1">
    <w:p w14:paraId="343D47E9" w14:textId="77777777" w:rsidR="00223531" w:rsidRDefault="002235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7F2DB" w14:textId="4F28D146" w:rsidR="00223531" w:rsidRDefault="00223531" w:rsidP="0044328A">
    <w:pPr>
      <w:tabs>
        <w:tab w:val="left" w:pos="5670"/>
        <w:tab w:val="left" w:pos="9180"/>
      </w:tabs>
      <w:rPr>
        <w:b/>
      </w:rPr>
    </w:pPr>
    <w:r w:rsidRPr="0057150A">
      <w:rPr>
        <w:rFonts w:ascii="Courier" w:hAnsi="Courier"/>
        <w:noProof/>
        <w:szCs w:val="20"/>
      </w:rPr>
      <w:drawing>
        <wp:inline distT="0" distB="0" distL="0" distR="0" wp14:anchorId="16742043" wp14:editId="00066098">
          <wp:extent cx="2914650" cy="429895"/>
          <wp:effectExtent l="0" t="0" r="0" b="8255"/>
          <wp:docPr id="8" name="Picture 8" descr="C:\Users\bgilardi\Desktop\MDOT with SHA logo Horizontal Grayscale small.jpg"/>
          <wp:cNvGraphicFramePr/>
          <a:graphic xmlns:a="http://schemas.openxmlformats.org/drawingml/2006/main">
            <a:graphicData uri="http://schemas.openxmlformats.org/drawingml/2006/picture">
              <pic:pic xmlns:pic="http://schemas.openxmlformats.org/drawingml/2006/picture">
                <pic:nvPicPr>
                  <pic:cNvPr id="1" name="Picture 1" descr="C:\Users\bgilardi\Desktop\MDOT with SHA logo Horizontal Grayscale small.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9895"/>
                  </a:xfrm>
                  <a:prstGeom prst="rect">
                    <a:avLst/>
                  </a:prstGeom>
                  <a:noFill/>
                  <a:ln>
                    <a:noFill/>
                  </a:ln>
                </pic:spPr>
              </pic:pic>
            </a:graphicData>
          </a:graphic>
        </wp:inline>
      </w:drawing>
    </w:r>
  </w:p>
  <w:p w14:paraId="74BF290F" w14:textId="0AD1B113" w:rsidR="00223531" w:rsidRPr="0057150A" w:rsidRDefault="00223531" w:rsidP="0044328A">
    <w:pPr>
      <w:tabs>
        <w:tab w:val="left" w:pos="5670"/>
        <w:tab w:val="left" w:pos="9180"/>
      </w:tabs>
    </w:pPr>
    <w:r w:rsidRPr="0057150A">
      <w:rPr>
        <w:b/>
      </w:rPr>
      <w:t>SPECIAL PROVISIONS INSERT</w:t>
    </w:r>
    <w:r>
      <w:ptab w:relativeTo="margin" w:alignment="right" w:leader="none"/>
    </w:r>
    <w:r w:rsidRPr="0057150A">
      <w:t xml:space="preserve">CONTRACT NO. </w:t>
    </w:r>
    <w:r w:rsidRPr="0057150A">
      <w:rPr>
        <w:sz w:val="20"/>
        <w:szCs w:val="20"/>
      </w:rPr>
      <w:fldChar w:fldCharType="begin"/>
    </w:r>
    <w:r w:rsidRPr="0057150A">
      <w:rPr>
        <w:sz w:val="20"/>
        <w:szCs w:val="20"/>
      </w:rPr>
      <w:instrText xml:space="preserve"> DOCPROPERTY  IFB_ContractNo \* MERGEFORMAT </w:instrText>
    </w:r>
    <w:r w:rsidRPr="0057150A">
      <w:rPr>
        <w:sz w:val="20"/>
        <w:szCs w:val="20"/>
      </w:rPr>
      <w:fldChar w:fldCharType="separate"/>
    </w:r>
    <w:proofErr w:type="spellStart"/>
    <w:r w:rsidR="00E24E85" w:rsidRPr="00E24E85">
      <w:t>IFB_ContractNo</w:t>
    </w:r>
    <w:proofErr w:type="spellEnd"/>
    <w:r w:rsidRPr="0057150A">
      <w:fldChar w:fldCharType="end"/>
    </w:r>
  </w:p>
  <w:sdt>
    <w:sdtPr>
      <w:rPr>
        <w:bCs/>
        <w:caps/>
        <w:szCs w:val="20"/>
      </w:rPr>
      <w:alias w:val="Title"/>
      <w:tag w:val=""/>
      <w:id w:val="498934173"/>
      <w:placeholder>
        <w:docPart w:val="375B3179D5C94ED489C09214B3B9B815"/>
      </w:placeholder>
      <w:dataBinding w:prefixMappings="xmlns:ns0='http://purl.org/dc/elements/1.1/' xmlns:ns1='http://schemas.openxmlformats.org/package/2006/metadata/core-properties' " w:xpath="/ns1:coreProperties[1]/ns0:title[1]" w:storeItemID="{6C3C8BC8-F283-45AE-878A-BAB7291924A1}"/>
      <w:text/>
    </w:sdtPr>
    <w:sdtEndPr/>
    <w:sdtContent>
      <w:p w14:paraId="59CA4195" w14:textId="510D398B" w:rsidR="00223531" w:rsidRPr="00AE68D0" w:rsidRDefault="005A5CB8" w:rsidP="000108ED">
        <w:pPr>
          <w:tabs>
            <w:tab w:val="left" w:pos="5850"/>
          </w:tabs>
          <w:autoSpaceDE w:val="0"/>
          <w:autoSpaceDN w:val="0"/>
          <w:adjustRightInd w:val="0"/>
          <w:rPr>
            <w:bCs/>
          </w:rPr>
        </w:pPr>
        <w:r w:rsidRPr="00867741">
          <w:rPr>
            <w:bCs/>
            <w:caps/>
            <w:szCs w:val="20"/>
          </w:rPr>
          <w:t>528 — Resurfacing Asphalt Pavement Using Portland Cement Concrete</w:t>
        </w:r>
      </w:p>
    </w:sdtContent>
  </w:sdt>
  <w:p w14:paraId="732E79E2" w14:textId="36C8CAE3" w:rsidR="00223531" w:rsidRDefault="00223531" w:rsidP="00AE68D0">
    <w:pPr>
      <w:tabs>
        <w:tab w:val="left" w:pos="0"/>
        <w:tab w:val="left" w:pos="187"/>
        <w:tab w:val="left" w:pos="547"/>
        <w:tab w:val="left" w:pos="907"/>
        <w:tab w:val="left" w:pos="1267"/>
      </w:tabs>
      <w:autoSpaceDE w:val="0"/>
      <w:autoSpaceDN w:val="0"/>
      <w:adjustRightInd w:val="0"/>
    </w:pPr>
    <w:r>
      <w:rPr>
        <w:bCs/>
      </w:rPr>
      <w:ptab w:relativeTo="margin" w:alignment="right" w:leader="none"/>
    </w:r>
    <w:r w:rsidRPr="0057150A">
      <w:fldChar w:fldCharType="begin"/>
    </w:r>
    <w:r w:rsidRPr="0057150A">
      <w:instrText xml:space="preserve"> PAGE </w:instrText>
    </w:r>
    <w:r w:rsidRPr="0057150A">
      <w:fldChar w:fldCharType="separate"/>
    </w:r>
    <w:r>
      <w:t>1</w:t>
    </w:r>
    <w:r w:rsidRPr="0057150A">
      <w:fldChar w:fldCharType="end"/>
    </w:r>
    <w:r w:rsidRPr="0057150A">
      <w:t xml:space="preserve"> of </w:t>
    </w:r>
    <w:r w:rsidR="003F0D1C">
      <w:fldChar w:fldCharType="begin"/>
    </w:r>
    <w:r w:rsidR="003F0D1C">
      <w:instrText xml:space="preserve"> NUMPAGES </w:instrText>
    </w:r>
    <w:r w:rsidR="003F0D1C">
      <w:fldChar w:fldCharType="separate"/>
    </w:r>
    <w:r>
      <w:t>3</w:t>
    </w:r>
    <w:r w:rsidR="003F0D1C">
      <w:fldChar w:fldCharType="end"/>
    </w:r>
  </w:p>
  <w:p w14:paraId="2EEF4FCB" w14:textId="77777777" w:rsidR="00223531" w:rsidRDefault="00223531" w:rsidP="00AE68D0">
    <w:pPr>
      <w:tabs>
        <w:tab w:val="left" w:pos="0"/>
        <w:tab w:val="left" w:pos="187"/>
        <w:tab w:val="left" w:pos="547"/>
        <w:tab w:val="left" w:pos="907"/>
        <w:tab w:val="left" w:pos="1267"/>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A13D66"/>
    <w:multiLevelType w:val="hybridMultilevel"/>
    <w:tmpl w:val="6E19265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D52C98"/>
    <w:multiLevelType w:val="hybridMultilevel"/>
    <w:tmpl w:val="238AE350"/>
    <w:lvl w:ilvl="0" w:tplc="1FE04A12">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11D260F3"/>
    <w:multiLevelType w:val="hybridMultilevel"/>
    <w:tmpl w:val="09F0820A"/>
    <w:lvl w:ilvl="0" w:tplc="CFF21A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33595"/>
    <w:multiLevelType w:val="hybridMultilevel"/>
    <w:tmpl w:val="8DD8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3A5280"/>
    <w:multiLevelType w:val="multilevel"/>
    <w:tmpl w:val="527A848E"/>
    <w:lvl w:ilvl="0">
      <w:start w:val="520"/>
      <w:numFmt w:val="decimal"/>
      <w:lvlText w:val="%1"/>
      <w:lvlJc w:val="left"/>
      <w:pPr>
        <w:tabs>
          <w:tab w:val="num" w:pos="1110"/>
        </w:tabs>
        <w:ind w:left="1110" w:hanging="1110"/>
      </w:pPr>
      <w:rPr>
        <w:rFonts w:cs="Times New Roman" w:hint="default"/>
        <w:b/>
      </w:rPr>
    </w:lvl>
    <w:lvl w:ilvl="1">
      <w:start w:val="4"/>
      <w:numFmt w:val="decimalZero"/>
      <w:lvlText w:val="%1.%2"/>
      <w:lvlJc w:val="left"/>
      <w:pPr>
        <w:tabs>
          <w:tab w:val="num" w:pos="1110"/>
        </w:tabs>
        <w:ind w:left="1110" w:hanging="1110"/>
      </w:pPr>
      <w:rPr>
        <w:rFonts w:cs="Times New Roman" w:hint="default"/>
        <w:b/>
      </w:rPr>
    </w:lvl>
    <w:lvl w:ilvl="2">
      <w:start w:val="2"/>
      <w:numFmt w:val="decimalZero"/>
      <w:lvlText w:val="%1.%2.%3"/>
      <w:lvlJc w:val="left"/>
      <w:pPr>
        <w:tabs>
          <w:tab w:val="num" w:pos="1110"/>
        </w:tabs>
        <w:ind w:left="1110" w:hanging="1110"/>
      </w:pPr>
      <w:rPr>
        <w:rFonts w:cs="Times New Roman" w:hint="default"/>
        <w:b/>
      </w:rPr>
    </w:lvl>
    <w:lvl w:ilvl="3">
      <w:start w:val="1"/>
      <w:numFmt w:val="decimal"/>
      <w:lvlText w:val="%1.%2.%3.%4"/>
      <w:lvlJc w:val="left"/>
      <w:pPr>
        <w:tabs>
          <w:tab w:val="num" w:pos="1110"/>
        </w:tabs>
        <w:ind w:left="1110" w:hanging="1110"/>
      </w:pPr>
      <w:rPr>
        <w:rFonts w:cs="Times New Roman" w:hint="default"/>
        <w:b/>
      </w:rPr>
    </w:lvl>
    <w:lvl w:ilvl="4">
      <w:start w:val="1"/>
      <w:numFmt w:val="decimal"/>
      <w:lvlText w:val="%1.%2.%3.%4.%5"/>
      <w:lvlJc w:val="left"/>
      <w:pPr>
        <w:tabs>
          <w:tab w:val="num" w:pos="1110"/>
        </w:tabs>
        <w:ind w:left="1110" w:hanging="1110"/>
      </w:pPr>
      <w:rPr>
        <w:rFonts w:cs="Times New Roman" w:hint="default"/>
        <w:b/>
      </w:rPr>
    </w:lvl>
    <w:lvl w:ilvl="5">
      <w:start w:val="1"/>
      <w:numFmt w:val="decimal"/>
      <w:lvlText w:val="%1.%2.%3.%4.%5.%6"/>
      <w:lvlJc w:val="left"/>
      <w:pPr>
        <w:tabs>
          <w:tab w:val="num" w:pos="1110"/>
        </w:tabs>
        <w:ind w:left="1110" w:hanging="111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 w15:restartNumberingAfterBreak="0">
    <w:nsid w:val="485A7492"/>
    <w:multiLevelType w:val="hybridMultilevel"/>
    <w:tmpl w:val="77161884"/>
    <w:lvl w:ilvl="0" w:tplc="CFF21A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0D41EE"/>
    <w:multiLevelType w:val="hybridMultilevel"/>
    <w:tmpl w:val="77161884"/>
    <w:lvl w:ilvl="0" w:tplc="CFF21A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AA04A4"/>
    <w:multiLevelType w:val="hybridMultilevel"/>
    <w:tmpl w:val="F4A0219A"/>
    <w:lvl w:ilvl="0" w:tplc="2620E752">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2866746"/>
    <w:multiLevelType w:val="hybridMultilevel"/>
    <w:tmpl w:val="8466DE1A"/>
    <w:lvl w:ilvl="0" w:tplc="CFF21A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1406BE"/>
    <w:multiLevelType w:val="hybridMultilevel"/>
    <w:tmpl w:val="B0AC6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AB507B"/>
    <w:multiLevelType w:val="hybridMultilevel"/>
    <w:tmpl w:val="6FD24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213A09"/>
    <w:multiLevelType w:val="hybridMultilevel"/>
    <w:tmpl w:val="B92429DA"/>
    <w:lvl w:ilvl="0" w:tplc="CFF21AF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5"/>
  </w:num>
  <w:num w:numId="4">
    <w:abstractNumId w:val="11"/>
  </w:num>
  <w:num w:numId="5">
    <w:abstractNumId w:val="2"/>
  </w:num>
  <w:num w:numId="6">
    <w:abstractNumId w:val="8"/>
  </w:num>
  <w:num w:numId="7">
    <w:abstractNumId w:val="1"/>
  </w:num>
  <w:num w:numId="8">
    <w:abstractNumId w:val="7"/>
  </w:num>
  <w:num w:numId="9">
    <w:abstractNumId w:val="0"/>
  </w:num>
  <w:num w:numId="10">
    <w:abstractNumId w:val="6"/>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70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4AA"/>
    <w:rsid w:val="000108ED"/>
    <w:rsid w:val="00013CD0"/>
    <w:rsid w:val="00014062"/>
    <w:rsid w:val="000347B6"/>
    <w:rsid w:val="00036A26"/>
    <w:rsid w:val="00041857"/>
    <w:rsid w:val="00041BA1"/>
    <w:rsid w:val="00041FC6"/>
    <w:rsid w:val="00043EAD"/>
    <w:rsid w:val="0004566B"/>
    <w:rsid w:val="00047F33"/>
    <w:rsid w:val="00050383"/>
    <w:rsid w:val="00053B4D"/>
    <w:rsid w:val="00062E99"/>
    <w:rsid w:val="00067B61"/>
    <w:rsid w:val="00070C82"/>
    <w:rsid w:val="00070D20"/>
    <w:rsid w:val="000722EF"/>
    <w:rsid w:val="000834AA"/>
    <w:rsid w:val="00083E7C"/>
    <w:rsid w:val="000853DF"/>
    <w:rsid w:val="00091EAF"/>
    <w:rsid w:val="00095A3D"/>
    <w:rsid w:val="000A3FEE"/>
    <w:rsid w:val="000C013D"/>
    <w:rsid w:val="000C0D36"/>
    <w:rsid w:val="000C61E3"/>
    <w:rsid w:val="000D07CD"/>
    <w:rsid w:val="000D1FA4"/>
    <w:rsid w:val="000D3DE5"/>
    <w:rsid w:val="000D682A"/>
    <w:rsid w:val="000D7D54"/>
    <w:rsid w:val="000E2573"/>
    <w:rsid w:val="000F0065"/>
    <w:rsid w:val="000F1756"/>
    <w:rsid w:val="000F7947"/>
    <w:rsid w:val="00103B68"/>
    <w:rsid w:val="00105A9E"/>
    <w:rsid w:val="001269E9"/>
    <w:rsid w:val="00126BA4"/>
    <w:rsid w:val="00130F5A"/>
    <w:rsid w:val="00131D59"/>
    <w:rsid w:val="00134C7C"/>
    <w:rsid w:val="00135201"/>
    <w:rsid w:val="00135543"/>
    <w:rsid w:val="00137748"/>
    <w:rsid w:val="00142223"/>
    <w:rsid w:val="001600EA"/>
    <w:rsid w:val="001647BE"/>
    <w:rsid w:val="00175259"/>
    <w:rsid w:val="0018716B"/>
    <w:rsid w:val="001A0727"/>
    <w:rsid w:val="001A0D7F"/>
    <w:rsid w:val="001A1E94"/>
    <w:rsid w:val="001A2F7C"/>
    <w:rsid w:val="001A3A1A"/>
    <w:rsid w:val="001A75CA"/>
    <w:rsid w:val="001B0D89"/>
    <w:rsid w:val="001B3A95"/>
    <w:rsid w:val="001B53A8"/>
    <w:rsid w:val="001C18B3"/>
    <w:rsid w:val="001C63CD"/>
    <w:rsid w:val="001C7825"/>
    <w:rsid w:val="001E0C21"/>
    <w:rsid w:val="001E7CAA"/>
    <w:rsid w:val="001F1E5B"/>
    <w:rsid w:val="001F37F8"/>
    <w:rsid w:val="001F5EF8"/>
    <w:rsid w:val="0020170E"/>
    <w:rsid w:val="0020244D"/>
    <w:rsid w:val="002028B6"/>
    <w:rsid w:val="002079C6"/>
    <w:rsid w:val="002107F1"/>
    <w:rsid w:val="00210F23"/>
    <w:rsid w:val="002153A9"/>
    <w:rsid w:val="002154BB"/>
    <w:rsid w:val="00220BCE"/>
    <w:rsid w:val="00223531"/>
    <w:rsid w:val="00226A15"/>
    <w:rsid w:val="00231623"/>
    <w:rsid w:val="0023360E"/>
    <w:rsid w:val="0023386E"/>
    <w:rsid w:val="00234B3F"/>
    <w:rsid w:val="0024066B"/>
    <w:rsid w:val="0024369B"/>
    <w:rsid w:val="00244363"/>
    <w:rsid w:val="00253A2E"/>
    <w:rsid w:val="002849CB"/>
    <w:rsid w:val="00284C48"/>
    <w:rsid w:val="002A20A0"/>
    <w:rsid w:val="002A35AA"/>
    <w:rsid w:val="002A7896"/>
    <w:rsid w:val="002C2341"/>
    <w:rsid w:val="002C300F"/>
    <w:rsid w:val="002D1ED8"/>
    <w:rsid w:val="002D44F2"/>
    <w:rsid w:val="002D689D"/>
    <w:rsid w:val="002D6B9B"/>
    <w:rsid w:val="002E4061"/>
    <w:rsid w:val="002E6FB9"/>
    <w:rsid w:val="002E7998"/>
    <w:rsid w:val="002F2ACC"/>
    <w:rsid w:val="00302204"/>
    <w:rsid w:val="00310BE0"/>
    <w:rsid w:val="00313325"/>
    <w:rsid w:val="00315E35"/>
    <w:rsid w:val="00320259"/>
    <w:rsid w:val="00322D62"/>
    <w:rsid w:val="0032363F"/>
    <w:rsid w:val="00334632"/>
    <w:rsid w:val="00335DF5"/>
    <w:rsid w:val="00335EB2"/>
    <w:rsid w:val="00342F07"/>
    <w:rsid w:val="00344683"/>
    <w:rsid w:val="00363B8B"/>
    <w:rsid w:val="0036611E"/>
    <w:rsid w:val="00367561"/>
    <w:rsid w:val="003905A3"/>
    <w:rsid w:val="0039303B"/>
    <w:rsid w:val="003A073D"/>
    <w:rsid w:val="003A393F"/>
    <w:rsid w:val="003A4EFC"/>
    <w:rsid w:val="003B1E3E"/>
    <w:rsid w:val="003C033A"/>
    <w:rsid w:val="003D104F"/>
    <w:rsid w:val="003F0D1C"/>
    <w:rsid w:val="003F120A"/>
    <w:rsid w:val="00411ACE"/>
    <w:rsid w:val="00416DAD"/>
    <w:rsid w:val="00421B0D"/>
    <w:rsid w:val="00423946"/>
    <w:rsid w:val="00431CA2"/>
    <w:rsid w:val="004336D9"/>
    <w:rsid w:val="004404F2"/>
    <w:rsid w:val="0044328A"/>
    <w:rsid w:val="00443B5F"/>
    <w:rsid w:val="00443DFA"/>
    <w:rsid w:val="00460E1A"/>
    <w:rsid w:val="00470058"/>
    <w:rsid w:val="00474422"/>
    <w:rsid w:val="00477E96"/>
    <w:rsid w:val="0048481A"/>
    <w:rsid w:val="00485A4A"/>
    <w:rsid w:val="00486E52"/>
    <w:rsid w:val="0049492C"/>
    <w:rsid w:val="00494949"/>
    <w:rsid w:val="004A57D5"/>
    <w:rsid w:val="004B2D1F"/>
    <w:rsid w:val="004B5481"/>
    <w:rsid w:val="004C01B3"/>
    <w:rsid w:val="004C2F80"/>
    <w:rsid w:val="004C639E"/>
    <w:rsid w:val="004D0E35"/>
    <w:rsid w:val="004D1290"/>
    <w:rsid w:val="004D541E"/>
    <w:rsid w:val="004E4D72"/>
    <w:rsid w:val="004E4FAB"/>
    <w:rsid w:val="004F1633"/>
    <w:rsid w:val="004F19AE"/>
    <w:rsid w:val="004F5495"/>
    <w:rsid w:val="004F67A5"/>
    <w:rsid w:val="00502D32"/>
    <w:rsid w:val="0052651F"/>
    <w:rsid w:val="00541F2F"/>
    <w:rsid w:val="005431DC"/>
    <w:rsid w:val="00543457"/>
    <w:rsid w:val="005509C3"/>
    <w:rsid w:val="0056233E"/>
    <w:rsid w:val="00562749"/>
    <w:rsid w:val="00567F60"/>
    <w:rsid w:val="005712D9"/>
    <w:rsid w:val="00572B9F"/>
    <w:rsid w:val="00573E95"/>
    <w:rsid w:val="00586CF7"/>
    <w:rsid w:val="00593D28"/>
    <w:rsid w:val="005949A2"/>
    <w:rsid w:val="0059625A"/>
    <w:rsid w:val="005A5CB8"/>
    <w:rsid w:val="005A696F"/>
    <w:rsid w:val="005A73A2"/>
    <w:rsid w:val="005B2DD0"/>
    <w:rsid w:val="005B6E82"/>
    <w:rsid w:val="005C0C9A"/>
    <w:rsid w:val="005C152F"/>
    <w:rsid w:val="005C57DC"/>
    <w:rsid w:val="005C5EC2"/>
    <w:rsid w:val="005C7F90"/>
    <w:rsid w:val="005D3D53"/>
    <w:rsid w:val="005D3D76"/>
    <w:rsid w:val="005D71F5"/>
    <w:rsid w:val="005E0923"/>
    <w:rsid w:val="005E0E1E"/>
    <w:rsid w:val="005E252D"/>
    <w:rsid w:val="005E29BA"/>
    <w:rsid w:val="005F0D14"/>
    <w:rsid w:val="005F5C27"/>
    <w:rsid w:val="005F62C1"/>
    <w:rsid w:val="00605C0F"/>
    <w:rsid w:val="00612074"/>
    <w:rsid w:val="006425CB"/>
    <w:rsid w:val="00642E5F"/>
    <w:rsid w:val="00650D3A"/>
    <w:rsid w:val="00651015"/>
    <w:rsid w:val="006523D6"/>
    <w:rsid w:val="00652519"/>
    <w:rsid w:val="00652664"/>
    <w:rsid w:val="00655E30"/>
    <w:rsid w:val="00661476"/>
    <w:rsid w:val="0066773A"/>
    <w:rsid w:val="00672D0B"/>
    <w:rsid w:val="00675A23"/>
    <w:rsid w:val="00681595"/>
    <w:rsid w:val="006936AB"/>
    <w:rsid w:val="006A7BD5"/>
    <w:rsid w:val="006C055B"/>
    <w:rsid w:val="006C3640"/>
    <w:rsid w:val="006C3CB6"/>
    <w:rsid w:val="006C506B"/>
    <w:rsid w:val="006C5A02"/>
    <w:rsid w:val="006D7003"/>
    <w:rsid w:val="006D7871"/>
    <w:rsid w:val="006E7844"/>
    <w:rsid w:val="006F2B80"/>
    <w:rsid w:val="00704B6C"/>
    <w:rsid w:val="0070527B"/>
    <w:rsid w:val="00714EFC"/>
    <w:rsid w:val="007210C7"/>
    <w:rsid w:val="007224CE"/>
    <w:rsid w:val="00725677"/>
    <w:rsid w:val="00725C6E"/>
    <w:rsid w:val="0072608B"/>
    <w:rsid w:val="00727C53"/>
    <w:rsid w:val="00730843"/>
    <w:rsid w:val="0073265E"/>
    <w:rsid w:val="0073479A"/>
    <w:rsid w:val="00736117"/>
    <w:rsid w:val="00737801"/>
    <w:rsid w:val="00741F27"/>
    <w:rsid w:val="00743CC4"/>
    <w:rsid w:val="0074735B"/>
    <w:rsid w:val="00747960"/>
    <w:rsid w:val="0075011C"/>
    <w:rsid w:val="007624B2"/>
    <w:rsid w:val="00762F06"/>
    <w:rsid w:val="00764A40"/>
    <w:rsid w:val="00765240"/>
    <w:rsid w:val="00772CB9"/>
    <w:rsid w:val="00780ACA"/>
    <w:rsid w:val="00782AF5"/>
    <w:rsid w:val="00794B7E"/>
    <w:rsid w:val="007A1457"/>
    <w:rsid w:val="007A4DD3"/>
    <w:rsid w:val="007C15D0"/>
    <w:rsid w:val="007D2BD4"/>
    <w:rsid w:val="007D30D7"/>
    <w:rsid w:val="007D679F"/>
    <w:rsid w:val="007E64F7"/>
    <w:rsid w:val="007F3E85"/>
    <w:rsid w:val="007F4503"/>
    <w:rsid w:val="00810F93"/>
    <w:rsid w:val="008128B8"/>
    <w:rsid w:val="008157FA"/>
    <w:rsid w:val="008162B2"/>
    <w:rsid w:val="008301FC"/>
    <w:rsid w:val="00833DDD"/>
    <w:rsid w:val="0083599F"/>
    <w:rsid w:val="0084378E"/>
    <w:rsid w:val="008624A5"/>
    <w:rsid w:val="00864970"/>
    <w:rsid w:val="00864ED4"/>
    <w:rsid w:val="00865E4A"/>
    <w:rsid w:val="00867741"/>
    <w:rsid w:val="0087660A"/>
    <w:rsid w:val="00881A26"/>
    <w:rsid w:val="00887C90"/>
    <w:rsid w:val="00895F64"/>
    <w:rsid w:val="00896628"/>
    <w:rsid w:val="00896EC3"/>
    <w:rsid w:val="008A704D"/>
    <w:rsid w:val="008B5D50"/>
    <w:rsid w:val="008D1019"/>
    <w:rsid w:val="008D1660"/>
    <w:rsid w:val="008E16FC"/>
    <w:rsid w:val="008E22F7"/>
    <w:rsid w:val="008E3133"/>
    <w:rsid w:val="008F2ED2"/>
    <w:rsid w:val="008F3709"/>
    <w:rsid w:val="008F7F0C"/>
    <w:rsid w:val="009117B4"/>
    <w:rsid w:val="00911A20"/>
    <w:rsid w:val="00922B6B"/>
    <w:rsid w:val="00924E78"/>
    <w:rsid w:val="009279D9"/>
    <w:rsid w:val="00936399"/>
    <w:rsid w:val="00943886"/>
    <w:rsid w:val="009654A3"/>
    <w:rsid w:val="00971108"/>
    <w:rsid w:val="00974DBB"/>
    <w:rsid w:val="00976714"/>
    <w:rsid w:val="009776A9"/>
    <w:rsid w:val="00984F21"/>
    <w:rsid w:val="009867E6"/>
    <w:rsid w:val="00991C20"/>
    <w:rsid w:val="00994692"/>
    <w:rsid w:val="0099535C"/>
    <w:rsid w:val="009A4CFE"/>
    <w:rsid w:val="009A7F0F"/>
    <w:rsid w:val="009B2964"/>
    <w:rsid w:val="009B3E28"/>
    <w:rsid w:val="009B5B91"/>
    <w:rsid w:val="009C3B8B"/>
    <w:rsid w:val="009C3E3C"/>
    <w:rsid w:val="009C4350"/>
    <w:rsid w:val="009D53A4"/>
    <w:rsid w:val="009E0CBD"/>
    <w:rsid w:val="009E2630"/>
    <w:rsid w:val="009E49DF"/>
    <w:rsid w:val="009E61AF"/>
    <w:rsid w:val="009E7FB8"/>
    <w:rsid w:val="009F0BF3"/>
    <w:rsid w:val="009F6E80"/>
    <w:rsid w:val="009F7DB0"/>
    <w:rsid w:val="00A01A61"/>
    <w:rsid w:val="00A17B50"/>
    <w:rsid w:val="00A254AE"/>
    <w:rsid w:val="00A25A98"/>
    <w:rsid w:val="00A26B74"/>
    <w:rsid w:val="00A30644"/>
    <w:rsid w:val="00A32870"/>
    <w:rsid w:val="00A429B7"/>
    <w:rsid w:val="00A5285C"/>
    <w:rsid w:val="00A56627"/>
    <w:rsid w:val="00A63D67"/>
    <w:rsid w:val="00A65FE0"/>
    <w:rsid w:val="00A72E70"/>
    <w:rsid w:val="00A72F5C"/>
    <w:rsid w:val="00A762C2"/>
    <w:rsid w:val="00A76D75"/>
    <w:rsid w:val="00A868D9"/>
    <w:rsid w:val="00A92CF2"/>
    <w:rsid w:val="00A94B74"/>
    <w:rsid w:val="00A94BFA"/>
    <w:rsid w:val="00A95FCD"/>
    <w:rsid w:val="00A96641"/>
    <w:rsid w:val="00AA1B36"/>
    <w:rsid w:val="00AA6D48"/>
    <w:rsid w:val="00AB317C"/>
    <w:rsid w:val="00AB4881"/>
    <w:rsid w:val="00AB6290"/>
    <w:rsid w:val="00AC7FD7"/>
    <w:rsid w:val="00AD526F"/>
    <w:rsid w:val="00AE012B"/>
    <w:rsid w:val="00AE1AAA"/>
    <w:rsid w:val="00AE68BB"/>
    <w:rsid w:val="00AE68D0"/>
    <w:rsid w:val="00B058C1"/>
    <w:rsid w:val="00B10DA3"/>
    <w:rsid w:val="00B11204"/>
    <w:rsid w:val="00B210DA"/>
    <w:rsid w:val="00B235E3"/>
    <w:rsid w:val="00B366AE"/>
    <w:rsid w:val="00B37FF9"/>
    <w:rsid w:val="00B43254"/>
    <w:rsid w:val="00B50DC4"/>
    <w:rsid w:val="00B576E4"/>
    <w:rsid w:val="00B71BB0"/>
    <w:rsid w:val="00B759D3"/>
    <w:rsid w:val="00B75DBE"/>
    <w:rsid w:val="00B808A3"/>
    <w:rsid w:val="00B841B3"/>
    <w:rsid w:val="00B84A2B"/>
    <w:rsid w:val="00B86BFF"/>
    <w:rsid w:val="00B86EE6"/>
    <w:rsid w:val="00BA3CB4"/>
    <w:rsid w:val="00BC55A9"/>
    <w:rsid w:val="00BC6C23"/>
    <w:rsid w:val="00BD4858"/>
    <w:rsid w:val="00BE37C2"/>
    <w:rsid w:val="00BE5421"/>
    <w:rsid w:val="00BF1669"/>
    <w:rsid w:val="00C06CB5"/>
    <w:rsid w:val="00C11B2D"/>
    <w:rsid w:val="00C1446D"/>
    <w:rsid w:val="00C21283"/>
    <w:rsid w:val="00C3337C"/>
    <w:rsid w:val="00C35297"/>
    <w:rsid w:val="00C416D9"/>
    <w:rsid w:val="00C5343B"/>
    <w:rsid w:val="00C53526"/>
    <w:rsid w:val="00C548F6"/>
    <w:rsid w:val="00C5749D"/>
    <w:rsid w:val="00C6444C"/>
    <w:rsid w:val="00C6487A"/>
    <w:rsid w:val="00C67A8D"/>
    <w:rsid w:val="00C701BB"/>
    <w:rsid w:val="00C75A7F"/>
    <w:rsid w:val="00C762C9"/>
    <w:rsid w:val="00C82B81"/>
    <w:rsid w:val="00C87206"/>
    <w:rsid w:val="00C87A53"/>
    <w:rsid w:val="00C87F6F"/>
    <w:rsid w:val="00C909EA"/>
    <w:rsid w:val="00C91944"/>
    <w:rsid w:val="00C9281F"/>
    <w:rsid w:val="00C95197"/>
    <w:rsid w:val="00CA07F4"/>
    <w:rsid w:val="00CB6F0F"/>
    <w:rsid w:val="00CB77AB"/>
    <w:rsid w:val="00CC4843"/>
    <w:rsid w:val="00CD19DA"/>
    <w:rsid w:val="00CD3922"/>
    <w:rsid w:val="00CE7F0F"/>
    <w:rsid w:val="00CF0CF0"/>
    <w:rsid w:val="00CF3064"/>
    <w:rsid w:val="00CF57EA"/>
    <w:rsid w:val="00D07EBB"/>
    <w:rsid w:val="00D1001E"/>
    <w:rsid w:val="00D144A8"/>
    <w:rsid w:val="00D147A2"/>
    <w:rsid w:val="00D14C38"/>
    <w:rsid w:val="00D2280D"/>
    <w:rsid w:val="00D241DC"/>
    <w:rsid w:val="00D31A7D"/>
    <w:rsid w:val="00D577CA"/>
    <w:rsid w:val="00D6087B"/>
    <w:rsid w:val="00D63254"/>
    <w:rsid w:val="00D70FEC"/>
    <w:rsid w:val="00D77A64"/>
    <w:rsid w:val="00D814B4"/>
    <w:rsid w:val="00D83FC2"/>
    <w:rsid w:val="00D90A8B"/>
    <w:rsid w:val="00D90F40"/>
    <w:rsid w:val="00D93E57"/>
    <w:rsid w:val="00D961EC"/>
    <w:rsid w:val="00DA0829"/>
    <w:rsid w:val="00DB36A6"/>
    <w:rsid w:val="00DB7630"/>
    <w:rsid w:val="00DB7D2F"/>
    <w:rsid w:val="00DD2EAC"/>
    <w:rsid w:val="00DE357B"/>
    <w:rsid w:val="00DE6D0A"/>
    <w:rsid w:val="00DF2B5C"/>
    <w:rsid w:val="00DF3AFA"/>
    <w:rsid w:val="00E07549"/>
    <w:rsid w:val="00E12010"/>
    <w:rsid w:val="00E17692"/>
    <w:rsid w:val="00E21854"/>
    <w:rsid w:val="00E23CCC"/>
    <w:rsid w:val="00E24E85"/>
    <w:rsid w:val="00E258A0"/>
    <w:rsid w:val="00E354AA"/>
    <w:rsid w:val="00E36563"/>
    <w:rsid w:val="00E36D99"/>
    <w:rsid w:val="00E40A94"/>
    <w:rsid w:val="00E41320"/>
    <w:rsid w:val="00E428DF"/>
    <w:rsid w:val="00E44D41"/>
    <w:rsid w:val="00E571CB"/>
    <w:rsid w:val="00E5767A"/>
    <w:rsid w:val="00E67F41"/>
    <w:rsid w:val="00E84E48"/>
    <w:rsid w:val="00E86E0D"/>
    <w:rsid w:val="00E93FA7"/>
    <w:rsid w:val="00E94AFF"/>
    <w:rsid w:val="00EA300B"/>
    <w:rsid w:val="00EB3F6A"/>
    <w:rsid w:val="00EC281A"/>
    <w:rsid w:val="00EC5A13"/>
    <w:rsid w:val="00EC6369"/>
    <w:rsid w:val="00EE4780"/>
    <w:rsid w:val="00EE788C"/>
    <w:rsid w:val="00EF00FC"/>
    <w:rsid w:val="00EF0181"/>
    <w:rsid w:val="00EF14D6"/>
    <w:rsid w:val="00F17A33"/>
    <w:rsid w:val="00F2520F"/>
    <w:rsid w:val="00F2534F"/>
    <w:rsid w:val="00F3001E"/>
    <w:rsid w:val="00F3278B"/>
    <w:rsid w:val="00F34905"/>
    <w:rsid w:val="00F35855"/>
    <w:rsid w:val="00F47CB4"/>
    <w:rsid w:val="00F6154C"/>
    <w:rsid w:val="00F672DA"/>
    <w:rsid w:val="00F70B9A"/>
    <w:rsid w:val="00F7251B"/>
    <w:rsid w:val="00F748A6"/>
    <w:rsid w:val="00F813A0"/>
    <w:rsid w:val="00F815B4"/>
    <w:rsid w:val="00F81BBF"/>
    <w:rsid w:val="00F84C97"/>
    <w:rsid w:val="00F91090"/>
    <w:rsid w:val="00F914B8"/>
    <w:rsid w:val="00F95797"/>
    <w:rsid w:val="00FA31DD"/>
    <w:rsid w:val="00FA52ED"/>
    <w:rsid w:val="00FA5B41"/>
    <w:rsid w:val="00FB06F3"/>
    <w:rsid w:val="00FB3C98"/>
    <w:rsid w:val="00FB4588"/>
    <w:rsid w:val="00FB7C42"/>
    <w:rsid w:val="00FC298E"/>
    <w:rsid w:val="00FD4B38"/>
    <w:rsid w:val="00FD5724"/>
    <w:rsid w:val="00FE5EFF"/>
    <w:rsid w:val="00FF1103"/>
    <w:rsid w:val="00FF34C1"/>
    <w:rsid w:val="00FF4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7041"/>
    <o:shapelayout v:ext="edit">
      <o:idmap v:ext="edit" data="1"/>
    </o:shapelayout>
  </w:shapeDefaults>
  <w:decimalSymbol w:val="."/>
  <w:listSeparator w:val=","/>
  <w14:docId w14:val="766BAB71"/>
  <w15:docId w15:val="{C27E5701-8BCD-4C9B-AB5E-43E7EFD0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CD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280D"/>
    <w:pPr>
      <w:tabs>
        <w:tab w:val="center" w:pos="4320"/>
        <w:tab w:val="right" w:pos="8640"/>
      </w:tabs>
    </w:pPr>
  </w:style>
  <w:style w:type="character" w:customStyle="1" w:styleId="HeaderChar">
    <w:name w:val="Header Char"/>
    <w:basedOn w:val="DefaultParagraphFont"/>
    <w:link w:val="Header"/>
    <w:uiPriority w:val="99"/>
    <w:semiHidden/>
    <w:locked/>
    <w:rsid w:val="004E4FAB"/>
    <w:rPr>
      <w:rFonts w:cs="Times New Roman"/>
      <w:sz w:val="24"/>
      <w:szCs w:val="24"/>
    </w:rPr>
  </w:style>
  <w:style w:type="paragraph" w:styleId="Footer">
    <w:name w:val="footer"/>
    <w:basedOn w:val="Normal"/>
    <w:link w:val="FooterChar"/>
    <w:uiPriority w:val="99"/>
    <w:rsid w:val="00D2280D"/>
    <w:pPr>
      <w:tabs>
        <w:tab w:val="center" w:pos="4320"/>
        <w:tab w:val="right" w:pos="8640"/>
      </w:tabs>
    </w:pPr>
  </w:style>
  <w:style w:type="character" w:customStyle="1" w:styleId="FooterChar">
    <w:name w:val="Footer Char"/>
    <w:basedOn w:val="DefaultParagraphFont"/>
    <w:link w:val="Footer"/>
    <w:uiPriority w:val="99"/>
    <w:semiHidden/>
    <w:locked/>
    <w:rsid w:val="004E4FAB"/>
    <w:rPr>
      <w:rFonts w:cs="Times New Roman"/>
      <w:sz w:val="24"/>
      <w:szCs w:val="24"/>
    </w:rPr>
  </w:style>
  <w:style w:type="character" w:styleId="PageNumber">
    <w:name w:val="page number"/>
    <w:basedOn w:val="DefaultParagraphFont"/>
    <w:uiPriority w:val="99"/>
    <w:rsid w:val="00D2280D"/>
    <w:rPr>
      <w:rFonts w:cs="Times New Roman"/>
    </w:rPr>
  </w:style>
  <w:style w:type="paragraph" w:styleId="BodyTextIndent">
    <w:name w:val="Body Text Indent"/>
    <w:basedOn w:val="Normal"/>
    <w:link w:val="BodyTextIndentChar"/>
    <w:uiPriority w:val="99"/>
    <w:rsid w:val="00EC281A"/>
    <w:pPr>
      <w:ind w:left="720"/>
      <w:jc w:val="both"/>
    </w:pPr>
    <w:rPr>
      <w:szCs w:val="20"/>
    </w:rPr>
  </w:style>
  <w:style w:type="character" w:customStyle="1" w:styleId="BodyTextIndentChar">
    <w:name w:val="Body Text Indent Char"/>
    <w:basedOn w:val="DefaultParagraphFont"/>
    <w:link w:val="BodyTextIndent"/>
    <w:uiPriority w:val="99"/>
    <w:semiHidden/>
    <w:locked/>
    <w:rsid w:val="004E4FAB"/>
    <w:rPr>
      <w:rFonts w:cs="Times New Roman"/>
      <w:sz w:val="24"/>
      <w:szCs w:val="24"/>
    </w:rPr>
  </w:style>
  <w:style w:type="table" w:styleId="TableGrid">
    <w:name w:val="Table Grid"/>
    <w:basedOn w:val="TableNormal"/>
    <w:uiPriority w:val="99"/>
    <w:rsid w:val="00034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F1E5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1E5B"/>
    <w:rPr>
      <w:rFonts w:ascii="Tahoma" w:hAnsi="Tahoma" w:cs="Tahoma"/>
      <w:sz w:val="16"/>
      <w:szCs w:val="16"/>
    </w:rPr>
  </w:style>
  <w:style w:type="paragraph" w:customStyle="1" w:styleId="Default">
    <w:name w:val="Default"/>
    <w:rsid w:val="00782AF5"/>
    <w:pPr>
      <w:autoSpaceDE w:val="0"/>
      <w:autoSpaceDN w:val="0"/>
      <w:adjustRightInd w:val="0"/>
    </w:pPr>
    <w:rPr>
      <w:color w:val="000000"/>
      <w:sz w:val="24"/>
      <w:szCs w:val="24"/>
    </w:rPr>
  </w:style>
  <w:style w:type="paragraph" w:customStyle="1" w:styleId="CM2">
    <w:name w:val="CM2"/>
    <w:basedOn w:val="Default"/>
    <w:next w:val="Default"/>
    <w:uiPriority w:val="99"/>
    <w:rsid w:val="00782AF5"/>
    <w:pPr>
      <w:spacing w:line="243" w:lineRule="atLeast"/>
    </w:pPr>
    <w:rPr>
      <w:color w:val="auto"/>
    </w:rPr>
  </w:style>
  <w:style w:type="paragraph" w:customStyle="1" w:styleId="TCH">
    <w:name w:val="TCH"/>
    <w:basedOn w:val="Normal"/>
    <w:uiPriority w:val="99"/>
    <w:rsid w:val="009E0CBD"/>
    <w:pPr>
      <w:suppressAutoHyphens/>
    </w:pPr>
    <w:rPr>
      <w:sz w:val="22"/>
      <w:szCs w:val="20"/>
    </w:rPr>
  </w:style>
  <w:style w:type="paragraph" w:styleId="BodyTextIndent3">
    <w:name w:val="Body Text Indent 3"/>
    <w:basedOn w:val="Normal"/>
    <w:link w:val="BodyTextIndent3Char"/>
    <w:uiPriority w:val="99"/>
    <w:semiHidden/>
    <w:unhideWhenUsed/>
    <w:rsid w:val="0048481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8481A"/>
    <w:rPr>
      <w:sz w:val="16"/>
      <w:szCs w:val="16"/>
    </w:rPr>
  </w:style>
  <w:style w:type="paragraph" w:styleId="ListParagraph">
    <w:name w:val="List Paragraph"/>
    <w:basedOn w:val="Normal"/>
    <w:uiPriority w:val="34"/>
    <w:qFormat/>
    <w:rsid w:val="0048481A"/>
    <w:pPr>
      <w:ind w:left="720"/>
      <w:contextualSpacing/>
    </w:pPr>
  </w:style>
  <w:style w:type="character" w:styleId="CommentReference">
    <w:name w:val="annotation reference"/>
    <w:basedOn w:val="DefaultParagraphFont"/>
    <w:uiPriority w:val="99"/>
    <w:semiHidden/>
    <w:unhideWhenUsed/>
    <w:rsid w:val="004336D9"/>
    <w:rPr>
      <w:sz w:val="16"/>
      <w:szCs w:val="16"/>
    </w:rPr>
  </w:style>
  <w:style w:type="paragraph" w:styleId="CommentText">
    <w:name w:val="annotation text"/>
    <w:basedOn w:val="Normal"/>
    <w:link w:val="CommentTextChar"/>
    <w:uiPriority w:val="99"/>
    <w:unhideWhenUsed/>
    <w:rsid w:val="004336D9"/>
    <w:rPr>
      <w:sz w:val="20"/>
      <w:szCs w:val="20"/>
    </w:rPr>
  </w:style>
  <w:style w:type="character" w:customStyle="1" w:styleId="CommentTextChar">
    <w:name w:val="Comment Text Char"/>
    <w:basedOn w:val="DefaultParagraphFont"/>
    <w:link w:val="CommentText"/>
    <w:uiPriority w:val="99"/>
    <w:rsid w:val="004336D9"/>
  </w:style>
  <w:style w:type="paragraph" w:styleId="CommentSubject">
    <w:name w:val="annotation subject"/>
    <w:basedOn w:val="CommentText"/>
    <w:next w:val="CommentText"/>
    <w:link w:val="CommentSubjectChar"/>
    <w:uiPriority w:val="99"/>
    <w:semiHidden/>
    <w:unhideWhenUsed/>
    <w:rsid w:val="004336D9"/>
    <w:rPr>
      <w:b/>
      <w:bCs/>
    </w:rPr>
  </w:style>
  <w:style w:type="character" w:customStyle="1" w:styleId="CommentSubjectChar">
    <w:name w:val="Comment Subject Char"/>
    <w:basedOn w:val="CommentTextChar"/>
    <w:link w:val="CommentSubject"/>
    <w:uiPriority w:val="99"/>
    <w:semiHidden/>
    <w:rsid w:val="004336D9"/>
    <w:rPr>
      <w:b/>
      <w:bCs/>
    </w:rPr>
  </w:style>
  <w:style w:type="paragraph" w:styleId="Revision">
    <w:name w:val="Revision"/>
    <w:hidden/>
    <w:uiPriority w:val="99"/>
    <w:semiHidden/>
    <w:rsid w:val="00460E1A"/>
    <w:rPr>
      <w:sz w:val="24"/>
      <w:szCs w:val="24"/>
    </w:rPr>
  </w:style>
  <w:style w:type="character" w:styleId="PlaceholderText">
    <w:name w:val="Placeholder Text"/>
    <w:basedOn w:val="DefaultParagraphFont"/>
    <w:uiPriority w:val="99"/>
    <w:semiHidden/>
    <w:rsid w:val="004432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39225">
      <w:bodyDiv w:val="1"/>
      <w:marLeft w:val="0"/>
      <w:marRight w:val="0"/>
      <w:marTop w:val="0"/>
      <w:marBottom w:val="0"/>
      <w:divBdr>
        <w:top w:val="none" w:sz="0" w:space="0" w:color="auto"/>
        <w:left w:val="none" w:sz="0" w:space="0" w:color="auto"/>
        <w:bottom w:val="none" w:sz="0" w:space="0" w:color="auto"/>
        <w:right w:val="none" w:sz="0" w:space="0" w:color="auto"/>
      </w:divBdr>
    </w:div>
    <w:div w:id="127213399">
      <w:bodyDiv w:val="1"/>
      <w:marLeft w:val="0"/>
      <w:marRight w:val="0"/>
      <w:marTop w:val="0"/>
      <w:marBottom w:val="0"/>
      <w:divBdr>
        <w:top w:val="none" w:sz="0" w:space="0" w:color="auto"/>
        <w:left w:val="none" w:sz="0" w:space="0" w:color="auto"/>
        <w:bottom w:val="none" w:sz="0" w:space="0" w:color="auto"/>
        <w:right w:val="none" w:sz="0" w:space="0" w:color="auto"/>
      </w:divBdr>
    </w:div>
    <w:div w:id="859658278">
      <w:bodyDiv w:val="1"/>
      <w:marLeft w:val="0"/>
      <w:marRight w:val="0"/>
      <w:marTop w:val="0"/>
      <w:marBottom w:val="0"/>
      <w:divBdr>
        <w:top w:val="none" w:sz="0" w:space="0" w:color="auto"/>
        <w:left w:val="none" w:sz="0" w:space="0" w:color="auto"/>
        <w:bottom w:val="none" w:sz="0" w:space="0" w:color="auto"/>
        <w:right w:val="none" w:sz="0" w:space="0" w:color="auto"/>
      </w:divBdr>
    </w:div>
    <w:div w:id="1361979474">
      <w:bodyDiv w:val="1"/>
      <w:marLeft w:val="0"/>
      <w:marRight w:val="0"/>
      <w:marTop w:val="0"/>
      <w:marBottom w:val="0"/>
      <w:divBdr>
        <w:top w:val="none" w:sz="0" w:space="0" w:color="auto"/>
        <w:left w:val="none" w:sz="0" w:space="0" w:color="auto"/>
        <w:bottom w:val="none" w:sz="0" w:space="0" w:color="auto"/>
        <w:right w:val="none" w:sz="0" w:space="0" w:color="auto"/>
      </w:divBdr>
    </w:div>
    <w:div w:id="1657369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7CE64BEA20D4043B3DD1FE56D01047F"/>
        <w:category>
          <w:name w:val="General"/>
          <w:gallery w:val="placeholder"/>
        </w:category>
        <w:types>
          <w:type w:val="bbPlcHdr"/>
        </w:types>
        <w:behaviors>
          <w:behavior w:val="content"/>
        </w:behaviors>
        <w:guid w:val="{01A664BE-436A-44EE-B0A6-07776F8C25A3}"/>
      </w:docPartPr>
      <w:docPartBody>
        <w:p w:rsidR="0011151E" w:rsidRDefault="00F75337">
          <w:r w:rsidRPr="00A12487">
            <w:rPr>
              <w:rStyle w:val="PlaceholderText"/>
            </w:rPr>
            <w:t>[LAST MODIFIED DATE]</w:t>
          </w:r>
        </w:p>
      </w:docPartBody>
    </w:docPart>
    <w:docPart>
      <w:docPartPr>
        <w:name w:val="375B3179D5C94ED489C09214B3B9B815"/>
        <w:category>
          <w:name w:val="General"/>
          <w:gallery w:val="placeholder"/>
        </w:category>
        <w:types>
          <w:type w:val="bbPlcHdr"/>
        </w:types>
        <w:behaviors>
          <w:behavior w:val="content"/>
        </w:behaviors>
        <w:guid w:val="{008B6368-B9F1-4AB1-816B-A083DD76BFE7}"/>
      </w:docPartPr>
      <w:docPartBody>
        <w:p w:rsidR="0021255B" w:rsidRDefault="00E00E90">
          <w:r w:rsidRPr="0003721B">
            <w:rPr>
              <w:rStyle w:val="PlaceholderText"/>
            </w:rPr>
            <w:t>[Title]</w:t>
          </w:r>
        </w:p>
      </w:docPartBody>
    </w:docPart>
    <w:docPart>
      <w:docPartPr>
        <w:name w:val="7E3E50B41E764A9CAD470AC2EA2AB1AB"/>
        <w:category>
          <w:name w:val="General"/>
          <w:gallery w:val="placeholder"/>
        </w:category>
        <w:types>
          <w:type w:val="bbPlcHdr"/>
        </w:types>
        <w:behaviors>
          <w:behavior w:val="content"/>
        </w:behaviors>
        <w:guid w:val="{4F1B7CB4-8766-404B-8554-6CC89CB1794D}"/>
      </w:docPartPr>
      <w:docPartBody>
        <w:p w:rsidR="00F72EEA" w:rsidRDefault="001A3145">
          <w:r w:rsidRPr="00732258">
            <w:rPr>
              <w:rStyle w:val="PlaceholderText"/>
            </w:rPr>
            <w:t>[Title]</w:t>
          </w:r>
        </w:p>
      </w:docPartBody>
    </w:docPart>
    <w:docPart>
      <w:docPartPr>
        <w:name w:val="E5D8F49BF6C7439390AFB7E4D265CB3E"/>
        <w:category>
          <w:name w:val="General"/>
          <w:gallery w:val="placeholder"/>
        </w:category>
        <w:types>
          <w:type w:val="bbPlcHdr"/>
        </w:types>
        <w:behaviors>
          <w:behavior w:val="content"/>
        </w:behaviors>
        <w:guid w:val="{C6528B47-1C81-491C-BA6C-54BE59DFEFAE}"/>
      </w:docPartPr>
      <w:docPartBody>
        <w:p w:rsidR="00F72EEA" w:rsidRDefault="001A3145">
          <w:r w:rsidRPr="00732258">
            <w:rPr>
              <w:rStyle w:val="PlaceholderText"/>
            </w:rPr>
            <w:t>[Category]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337"/>
    <w:rsid w:val="0011151E"/>
    <w:rsid w:val="001A3145"/>
    <w:rsid w:val="0021255B"/>
    <w:rsid w:val="007E1E9D"/>
    <w:rsid w:val="00A96B76"/>
    <w:rsid w:val="00E00E90"/>
    <w:rsid w:val="00EF51EB"/>
    <w:rsid w:val="00F72EEA"/>
    <w:rsid w:val="00F75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33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314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bdde212-76a4-4d72-8d28-247569b6abed">
      <UserInfo>
        <DisplayName>Geoffrey Hall</DisplayName>
        <AccountId>1252</AccountId>
        <AccountType/>
      </UserInfo>
      <UserInfo>
        <DisplayName>Vicki Stewart</DisplayName>
        <AccountId>153</AccountId>
        <AccountType/>
      </UserInfo>
      <UserInfo>
        <DisplayName>Paulo DeSousa</DisplayName>
        <AccountId>1045</AccountId>
        <AccountType/>
      </UserInfo>
    </SharedWithUsers>
    <Category xmlns="6fc0645b-286d-4e21-a42b-92e66f786fa9">CATEGORY 500 PAVING</Category>
    <Version_x0020_Date xmlns="6fc0645b-286d-4e21-a42b-92e66f786fa9">2020-03-03T05:00:00+00:00</Version_x0020_Date>
    <Spec_x0020_Type xmlns="6fc0645b-286d-4e21-a42b-92e66f786fa9">SPECIAL PROVISIONS INSERT</Spec_x0020_Type>
    <Spec_x0020_Year xmlns="6fc0645b-286d-4e21-a42b-92e66f786fa9">2019 Specification</Spec_x0020_Year>
    <Description0 xmlns="6fc0645b-286d-4e21-a42b-92e66f786fa9">SPI-Section 528-Resurfacing Asphalt Pavement Using Portland Cement Concrete</Description0>
    <Number_x0020_of_x0020_Pages xmlns="f951c687-8bdc-48b1-8498-82a1869b8f62">4</Number_x0020_of_x0020_Pages>
    <Last_x0020_Modified_x0020_Date xmlns="f951c687-8bdc-48b1-8498-82a1869b8f62">3/3/20</Last_x0020_Modified_x0020_Date>
    <Funding_x0020_Types xmlns="f951c687-8bdc-48b1-8498-82a1869b8f62">
      <Value>Federal - A</Value>
      <Value>Federal - O</Value>
      <Value>State</Value>
    </Funding_x0020_Types>
    <TOC_x0020_Order xmlns="6fc0645b-286d-4e21-a42b-92e66f786fa9">62</TOC_x0020_Order>
    <Special_x0020_Instruction xmlns="6fc0645b-286d-4e21-a42b-92e66f786fa9" xsi:nil="true"/>
    <TOC_x0020_Description xmlns="6fc0645b-286d-4e21-a42b-92e66f786f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C1F36-91B1-461E-9982-D280EDE70405}">
  <ds:schemaRefs>
    <ds:schemaRef ds:uri="http://schemas.microsoft.com/office/2006/documentManagement/types"/>
    <ds:schemaRef ds:uri="http://schemas.microsoft.com/office/2006/metadata/properties"/>
    <ds:schemaRef ds:uri="http://purl.org/dc/elements/1.1/"/>
    <ds:schemaRef ds:uri="f951c687-8bdc-48b1-8498-82a1869b8f62"/>
    <ds:schemaRef ds:uri="http://schemas.openxmlformats.org/package/2006/metadata/core-properties"/>
    <ds:schemaRef ds:uri="http://purl.org/dc/terms/"/>
    <ds:schemaRef ds:uri="6fc0645b-286d-4e21-a42b-92e66f786fa9"/>
    <ds:schemaRef ds:uri="http://schemas.microsoft.com/office/infopath/2007/PartnerControls"/>
    <ds:schemaRef ds:uri="dbdde212-76a4-4d72-8d28-247569b6abed"/>
    <ds:schemaRef ds:uri="http://www.w3.org/XML/1998/namespace"/>
    <ds:schemaRef ds:uri="http://purl.org/dc/dcmitype/"/>
  </ds:schemaRefs>
</ds:datastoreItem>
</file>

<file path=customXml/itemProps2.xml><?xml version="1.0" encoding="utf-8"?>
<ds:datastoreItem xmlns:ds="http://schemas.openxmlformats.org/officeDocument/2006/customXml" ds:itemID="{EDA948A7-DD17-4231-BEAA-755DECAC4A9B}"/>
</file>

<file path=customXml/itemProps3.xml><?xml version="1.0" encoding="utf-8"?>
<ds:datastoreItem xmlns:ds="http://schemas.openxmlformats.org/officeDocument/2006/customXml" ds:itemID="{6E0CFFFB-CCBF-4A8B-9098-C2198F6C1894}">
  <ds:schemaRefs>
    <ds:schemaRef ds:uri="http://schemas.microsoft.com/sharepoint/v3/contenttype/forms"/>
  </ds:schemaRefs>
</ds:datastoreItem>
</file>

<file path=customXml/itemProps4.xml><?xml version="1.0" encoding="utf-8"?>
<ds:datastoreItem xmlns:ds="http://schemas.openxmlformats.org/officeDocument/2006/customXml" ds:itemID="{B1070D46-F799-4954-A01F-5A6F731A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2923</TotalTime>
  <Pages>4</Pages>
  <Words>1330</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528 — Resurfacing Asphalt Pavement Using Portland Cement Concrete</vt:lpstr>
    </vt:vector>
  </TitlesOfParts>
  <Manager>Lester Davis</Manager>
  <Company>MDOT</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528 — Resurfacing Asphalt Pavement Using Portland Cement Concrete</dc:title>
  <dc:subject>SPI-Section 528 - Resurfacing Asphalt Pavement Using Portland Cement Concrete</dc:subject>
  <dc:creator/>
  <cp:keywords/>
  <dc:description/>
  <cp:lastModifiedBy>Reynaldo Delos Reyes</cp:lastModifiedBy>
  <cp:revision>74</cp:revision>
  <cp:lastPrinted>2019-12-17T13:33:00Z</cp:lastPrinted>
  <dcterms:created xsi:type="dcterms:W3CDTF">2018-07-31T18:32:00Z</dcterms:created>
  <dcterms:modified xsi:type="dcterms:W3CDTF">2020-03-02T12:51:00Z</dcterms:modified>
  <cp:category>Category 500</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0x010100AF3000539C71BD4899C324B3709025A2</vt:lpwstr>
  </property>
  <property fmtid="{D5CDD505-2E9C-101B-9397-08002B2CF9AE}" pid="3" name="IFB_ContractNo">
    <vt:lpwstr>IFB_ContractNo</vt:lpwstr>
  </property>
  <property fmtid="{D5CDD505-2E9C-101B-9397-08002B2CF9AE}" pid="4" name="EmailHeaders">
    <vt:lpwstr/>
  </property>
  <property fmtid="{D5CDD505-2E9C-101B-9397-08002B2CF9AE}" pid="5" name="Order">
    <vt:r8>44200</vt:r8>
  </property>
  <property fmtid="{D5CDD505-2E9C-101B-9397-08002B2CF9AE}" pid="6" name="EmailSender">
    <vt:lpwstr/>
  </property>
  <property fmtid="{D5CDD505-2E9C-101B-9397-08002B2CF9AE}" pid="7" name="EmailTo">
    <vt:lpwstr/>
  </property>
  <property fmtid="{D5CDD505-2E9C-101B-9397-08002B2CF9AE}" pid="8" name="EmailFrom">
    <vt:lpwstr/>
  </property>
  <property fmtid="{D5CDD505-2E9C-101B-9397-08002B2CF9AE}" pid="9" name="xd_ProgID">
    <vt:lpwstr/>
  </property>
  <property fmtid="{D5CDD505-2E9C-101B-9397-08002B2CF9AE}" pid="10" name="EmailSubject">
    <vt:lpwstr/>
  </property>
  <property fmtid="{D5CDD505-2E9C-101B-9397-08002B2CF9AE}" pid="11" name="TemplateUrl">
    <vt:lpwstr/>
  </property>
  <property fmtid="{D5CDD505-2E9C-101B-9397-08002B2CF9AE}" pid="12" name="EmailCc">
    <vt:lpwstr/>
  </property>
  <property fmtid="{D5CDD505-2E9C-101B-9397-08002B2CF9AE}" pid="13" name="_CopySource">
    <vt:lpwstr/>
  </property>
  <property fmtid="{D5CDD505-2E9C-101B-9397-08002B2CF9AE}" pid="14" name="WorkflowChangePath">
    <vt:lpwstr>fa0aad34-dc89-4cfc-96ea-28d60b10dd53,5;</vt:lpwstr>
  </property>
</Properties>
</file>